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53EF7" w14:textId="7DB1DB2E" w:rsidR="00944EF7" w:rsidRPr="008B1C55" w:rsidRDefault="00365D90" w:rsidP="00375FAD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1117D">
        <w:rPr>
          <w:rFonts w:ascii="Times New Roman" w:eastAsia="Times New Roman" w:hAnsi="Times New Roman" w:cs="Times New Roman"/>
          <w:b/>
          <w:bCs/>
          <w:sz w:val="24"/>
          <w:szCs w:val="24"/>
        </w:rPr>
        <w:t>Спец</w:t>
      </w:r>
      <w:r w:rsidRPr="0001117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и</w:t>
      </w:r>
      <w:r w:rsidRPr="0001117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ф</w:t>
      </w:r>
      <w:r w:rsidRPr="0001117D">
        <w:rPr>
          <w:rFonts w:ascii="Times New Roman" w:eastAsia="Times New Roman" w:hAnsi="Times New Roman" w:cs="Times New Roman"/>
          <w:b/>
          <w:bCs/>
          <w:sz w:val="24"/>
          <w:szCs w:val="24"/>
        </w:rPr>
        <w:t>ика</w:t>
      </w:r>
      <w:r w:rsidRPr="0001117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ци</w:t>
      </w:r>
      <w:r w:rsidRPr="0001117D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Pr="0001117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01117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т</w:t>
      </w:r>
      <w:r w:rsidRPr="0001117D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01117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с</w:t>
      </w:r>
      <w:r w:rsidRPr="0001117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т</w:t>
      </w:r>
      <w:r w:rsidRPr="0001117D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8B1C5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44EF7" w:rsidRPr="0001117D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п</w:t>
      </w:r>
      <w:r w:rsidR="00944EF7" w:rsidRPr="0001117D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944EF7" w:rsidRPr="0001117D">
        <w:rPr>
          <w:rFonts w:ascii="Times New Roman" w:eastAsia="Times New Roman" w:hAnsi="Times New Roman" w:cs="Times New Roman"/>
          <w:b/>
          <w:spacing w:val="34"/>
          <w:sz w:val="24"/>
          <w:szCs w:val="24"/>
        </w:rPr>
        <w:t xml:space="preserve"> </w:t>
      </w:r>
      <w:r w:rsidR="00944EF7" w:rsidRPr="0001117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предмету</w:t>
      </w:r>
      <w:r w:rsidR="00944EF7" w:rsidRPr="0001117D">
        <w:rPr>
          <w:rFonts w:ascii="Times New Roman" w:eastAsia="Times New Roman" w:hAnsi="Times New Roman" w:cs="Times New Roman"/>
          <w:b/>
          <w:spacing w:val="35"/>
          <w:sz w:val="24"/>
          <w:szCs w:val="24"/>
        </w:rPr>
        <w:t xml:space="preserve"> </w:t>
      </w:r>
      <w:r w:rsidR="00944EF7" w:rsidRPr="0001117D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F13DB4" w:rsidRPr="0001117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Биология</w:t>
      </w:r>
      <w:r w:rsidR="00944EF7" w:rsidRPr="0001117D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944EF7" w:rsidRPr="0001117D">
        <w:rPr>
          <w:rFonts w:ascii="Times New Roman" w:eastAsia="Times New Roman" w:hAnsi="Times New Roman" w:cs="Times New Roman"/>
          <w:b/>
          <w:spacing w:val="33"/>
          <w:sz w:val="24"/>
          <w:szCs w:val="24"/>
        </w:rPr>
        <w:t xml:space="preserve"> </w:t>
      </w:r>
    </w:p>
    <w:p w14:paraId="48A75DD7" w14:textId="77777777" w:rsidR="009A4B80" w:rsidRPr="00F94B61" w:rsidRDefault="009A4B80" w:rsidP="009A4B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Оценки знаний педагогов</w:t>
      </w:r>
    </w:p>
    <w:p w14:paraId="3F12EF16" w14:textId="77777777" w:rsidR="008B4715" w:rsidRPr="0001117D" w:rsidRDefault="008B4715" w:rsidP="00375FAD">
      <w:pPr>
        <w:spacing w:after="3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277A98" w14:textId="77777777" w:rsidR="005416D5" w:rsidRPr="00F94B61" w:rsidRDefault="005416D5" w:rsidP="005416D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Цель: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Разработка тестовых заданий 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 Оценки знаний педагогов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ходе аттестации 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14:paraId="016597EC" w14:textId="77777777" w:rsidR="005416D5" w:rsidRDefault="005416D5" w:rsidP="005416D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Задача: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О</w:t>
      </w:r>
      <w:r w:rsidRPr="00873197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ценить соответствие уровня знаний педагогов установленным квалификационным требованиям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.</w:t>
      </w:r>
    </w:p>
    <w:p w14:paraId="5FB74C25" w14:textId="0C149927" w:rsidR="005416D5" w:rsidRPr="004A7533" w:rsidRDefault="005416D5" w:rsidP="004A753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Содержание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теста</w:t>
      </w: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: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F010A" w:rsidRPr="00DF01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F010A" w:rsidRPr="00DF010A">
        <w:rPr>
          <w:rFonts w:ascii="Times New Roman" w:eastAsia="Times New Roman" w:hAnsi="Times New Roman" w:cs="Times New Roman"/>
          <w:bCs/>
          <w:sz w:val="24"/>
          <w:szCs w:val="24"/>
        </w:rPr>
        <w:t>Включены учебные материалы по предмету</w:t>
      </w:r>
      <w:r w:rsidR="00DF010A" w:rsidRPr="00DF01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429FF" w:rsidRPr="0001117D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«</w:t>
      </w:r>
      <w:r w:rsidR="003429FF" w:rsidRPr="0001117D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Биология</w:t>
      </w:r>
      <w:r w:rsidR="003429FF" w:rsidRPr="0001117D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»</w:t>
      </w:r>
      <w:r w:rsidR="00BE523D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 xml:space="preserve"> </w:t>
      </w:r>
      <w:r w:rsidR="003429FF" w:rsidRPr="0001117D">
        <w:rPr>
          <w:rFonts w:ascii="Times New Roman" w:eastAsia="Times New Roman" w:hAnsi="Times New Roman" w:cs="Times New Roman"/>
          <w:spacing w:val="1"/>
          <w:sz w:val="24"/>
          <w:szCs w:val="24"/>
        </w:rPr>
        <w:t>в соответствии с учебной программой</w:t>
      </w:r>
      <w:r w:rsidR="003429FF" w:rsidRPr="0001117D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.</w:t>
      </w:r>
    </w:p>
    <w:tbl>
      <w:tblPr>
        <w:tblW w:w="10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2251"/>
        <w:gridCol w:w="567"/>
        <w:gridCol w:w="3543"/>
        <w:gridCol w:w="3261"/>
      </w:tblGrid>
      <w:tr w:rsidR="00200FCF" w:rsidRPr="0001117D" w14:paraId="00ABEF89" w14:textId="77777777" w:rsidTr="00E02374">
        <w:trPr>
          <w:trHeight w:val="251"/>
        </w:trPr>
        <w:tc>
          <w:tcPr>
            <w:tcW w:w="458" w:type="dxa"/>
            <w:shd w:val="clear" w:color="auto" w:fill="auto"/>
            <w:vAlign w:val="center"/>
            <w:hideMark/>
          </w:tcPr>
          <w:p w14:paraId="5A4AD335" w14:textId="77777777" w:rsidR="00200FCF" w:rsidRPr="0001117D" w:rsidRDefault="00200FCF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51" w:type="dxa"/>
            <w:shd w:val="clear" w:color="auto" w:fill="auto"/>
            <w:vAlign w:val="center"/>
            <w:hideMark/>
          </w:tcPr>
          <w:p w14:paraId="039574DF" w14:textId="59DE438B" w:rsidR="00200FCF" w:rsidRPr="0001117D" w:rsidRDefault="00E076A3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</w:t>
            </w:r>
            <w:r w:rsidRPr="00011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ема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B12F9C" w14:textId="77777777" w:rsidR="00200FCF" w:rsidRPr="0001117D" w:rsidRDefault="00200FCF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37C27AD" w14:textId="1DD25B7F" w:rsidR="00200FCF" w:rsidRPr="0001117D" w:rsidRDefault="00E076A3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Подт</w:t>
            </w:r>
            <w:r w:rsidR="00200FCF" w:rsidRPr="00011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ема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4D0ACD92" w14:textId="79C8AD35" w:rsidR="00200FCF" w:rsidRPr="0001117D" w:rsidRDefault="00200FCF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</w:t>
            </w:r>
            <w:r w:rsidR="0095401A" w:rsidRPr="00011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r w:rsidRPr="00011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обучения</w:t>
            </w:r>
          </w:p>
        </w:tc>
      </w:tr>
      <w:tr w:rsidR="00161DD1" w:rsidRPr="0001117D" w14:paraId="1FE998CF" w14:textId="77777777" w:rsidTr="004A7533">
        <w:trPr>
          <w:trHeight w:val="1460"/>
        </w:trPr>
        <w:tc>
          <w:tcPr>
            <w:tcW w:w="458" w:type="dxa"/>
            <w:vMerge w:val="restart"/>
            <w:shd w:val="clear" w:color="auto" w:fill="auto"/>
            <w:vAlign w:val="center"/>
            <w:hideMark/>
          </w:tcPr>
          <w:p w14:paraId="5F10FC09" w14:textId="65157D62" w:rsidR="00161DD1" w:rsidRPr="00161DD1" w:rsidRDefault="00161DD1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51" w:type="dxa"/>
            <w:vMerge w:val="restart"/>
            <w:shd w:val="clear" w:color="auto" w:fill="auto"/>
            <w:vAlign w:val="center"/>
            <w:hideMark/>
          </w:tcPr>
          <w:p w14:paraId="29A1D7FD" w14:textId="37FD92BC" w:rsidR="00161DD1" w:rsidRPr="0001117D" w:rsidRDefault="00161DD1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Клеточная биология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E7C75F" w14:textId="52FCF1D1" w:rsidR="00161DD1" w:rsidRPr="0001117D" w:rsidRDefault="00161DD1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6D865C6" w14:textId="2835F3F0" w:rsidR="00161DD1" w:rsidRPr="0001117D" w:rsidRDefault="00161DD1" w:rsidP="00E02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Клетка – основная структурная единица организма. Строение клеток прокариот и эукариот: наличие и расположение ядра, клеточная стенка, клеточная мембрана, пластиды, митохондрии, рибосомы, аппарат Гольджи, эндоплазматическая сеть, лизосомы, вакуоль</w:t>
            </w:r>
            <w:r w:rsidR="00AB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B7B6B" w:rsidRPr="00AB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строения и функций органоидов в клетке. Ядро. Основные функции компонентов клетки</w:t>
            </w:r>
          </w:p>
        </w:tc>
        <w:tc>
          <w:tcPr>
            <w:tcW w:w="3261" w:type="dxa"/>
            <w:shd w:val="clear" w:color="auto" w:fill="auto"/>
            <w:hideMark/>
          </w:tcPr>
          <w:p w14:paraId="06C523BE" w14:textId="1D9B79A4" w:rsidR="00161DD1" w:rsidRPr="0001117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161DD1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равнить строение клеток эукариот</w:t>
            </w:r>
            <w:r w:rsidR="00161DD1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61DD1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прокариот</w:t>
            </w:r>
          </w:p>
        </w:tc>
      </w:tr>
      <w:tr w:rsidR="00161DD1" w:rsidRPr="0001117D" w14:paraId="02C9B88F" w14:textId="77777777" w:rsidTr="004A7533">
        <w:trPr>
          <w:trHeight w:val="2019"/>
        </w:trPr>
        <w:tc>
          <w:tcPr>
            <w:tcW w:w="458" w:type="dxa"/>
            <w:vMerge/>
            <w:vAlign w:val="center"/>
            <w:hideMark/>
          </w:tcPr>
          <w:p w14:paraId="5F97F325" w14:textId="77777777" w:rsidR="00161DD1" w:rsidRPr="0001117D" w:rsidRDefault="00161DD1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1" w:type="dxa"/>
            <w:vMerge/>
            <w:vAlign w:val="center"/>
            <w:hideMark/>
          </w:tcPr>
          <w:p w14:paraId="6357CA40" w14:textId="77777777" w:rsidR="00161DD1" w:rsidRPr="0001117D" w:rsidRDefault="00161DD1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9F6E419" w14:textId="4CD5B791" w:rsidR="00161DD1" w:rsidRPr="0001117D" w:rsidRDefault="00161DD1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F996DAB" w14:textId="147E7988" w:rsidR="00161DD1" w:rsidRPr="00375FAD" w:rsidRDefault="00161DD1" w:rsidP="00E02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Разнообразие тканей у растений: образовательная, покровная, основная, проводящая, механическая, выделительная. Разнообразие тканей у животных: эпителиальная, со</w:t>
            </w:r>
            <w:r w:rsidR="0037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единительная, мышечная, нервная</w:t>
            </w:r>
          </w:p>
        </w:tc>
        <w:tc>
          <w:tcPr>
            <w:tcW w:w="3261" w:type="dxa"/>
            <w:shd w:val="clear" w:color="auto" w:fill="auto"/>
            <w:hideMark/>
          </w:tcPr>
          <w:p w14:paraId="4C112A1D" w14:textId="50EEFB36" w:rsidR="00161DD1" w:rsidRPr="00BE523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="00161DD1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лассифицировать ткани растений и животных</w:t>
            </w:r>
          </w:p>
        </w:tc>
      </w:tr>
      <w:tr w:rsidR="00AB7B6B" w:rsidRPr="0001117D" w14:paraId="5CDA09E1" w14:textId="77777777" w:rsidTr="004A7533">
        <w:trPr>
          <w:trHeight w:val="2019"/>
        </w:trPr>
        <w:tc>
          <w:tcPr>
            <w:tcW w:w="458" w:type="dxa"/>
            <w:vAlign w:val="center"/>
          </w:tcPr>
          <w:p w14:paraId="1DA9DD5A" w14:textId="33B9DE85" w:rsidR="00AB7B6B" w:rsidRPr="0001117D" w:rsidRDefault="00AB7B6B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51" w:type="dxa"/>
            <w:vAlign w:val="center"/>
          </w:tcPr>
          <w:p w14:paraId="189D9473" w14:textId="58934532" w:rsidR="00AB7B6B" w:rsidRPr="0001117D" w:rsidRDefault="00AB7B6B" w:rsidP="00F74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Молекулярная биология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54AF94" w14:textId="6EE32FBB" w:rsidR="00AB7B6B" w:rsidRPr="00D77F03" w:rsidRDefault="00D77F03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E0BC9E" w14:textId="081F6417" w:rsidR="00AB7B6B" w:rsidRPr="0001117D" w:rsidRDefault="00AB7B6B" w:rsidP="00E02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Структурные компоненты липидов. Состав и функции жиров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 w:rsidRPr="00AB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 белков по составу (простые, сложные) и по функциям. Денатурация и ренатурация белков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 w:rsidRPr="00AB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Строение молекулы дезоксирибонуклеиновой кислоты. Структура дезоксирибонуклеиновой кислоты (первичная и вторичная цепи). Функции молекулы дезоксирибонуклеиновой кислоты. Строение и функции молекул рибонуклеиновой кислоты. Матричная рибонуклеиновая кислота. Рибосомная рибонуклеиновая </w:t>
            </w:r>
            <w:r w:rsidRPr="00AB7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кислота. Транспортная рибонуклеиновая кислота</w:t>
            </w:r>
          </w:p>
        </w:tc>
        <w:tc>
          <w:tcPr>
            <w:tcW w:w="3261" w:type="dxa"/>
            <w:shd w:val="clear" w:color="auto" w:fill="auto"/>
          </w:tcPr>
          <w:p w14:paraId="77B10357" w14:textId="06213115" w:rsidR="00AB7B6B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</w:t>
            </w:r>
            <w:r w:rsidR="00E0397F" w:rsidRPr="00E03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писывать функции жиров</w:t>
            </w:r>
            <w:r w:rsidR="00E0397F">
              <w:t xml:space="preserve"> </w:t>
            </w:r>
            <w:r w:rsidR="00E0397F" w:rsidRPr="00E03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описывать белки по их структуре, составу и функциям; исследовать влияние различных условий на структуру белков</w:t>
            </w:r>
            <w:r w:rsidR="00E03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E0397F">
              <w:t xml:space="preserve"> </w:t>
            </w:r>
            <w:r w:rsidR="005751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E0397F" w:rsidRPr="00E03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бъяснять связь между структурой дезоксирибонуклеиновой кислоты и её функцией. Различать строение и функции типов рибонуклеиновой кислоты</w:t>
            </w:r>
          </w:p>
        </w:tc>
      </w:tr>
      <w:tr w:rsidR="00CD3F93" w:rsidRPr="0001117D" w14:paraId="6145598B" w14:textId="77777777" w:rsidTr="004A7533">
        <w:trPr>
          <w:trHeight w:val="1034"/>
        </w:trPr>
        <w:tc>
          <w:tcPr>
            <w:tcW w:w="458" w:type="dxa"/>
            <w:vMerge w:val="restart"/>
            <w:vAlign w:val="center"/>
          </w:tcPr>
          <w:p w14:paraId="6571A644" w14:textId="66895828" w:rsidR="00CD3F93" w:rsidRPr="0001117D" w:rsidRDefault="00BE523D" w:rsidP="00D77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  <w:r w:rsidR="00D77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51" w:type="dxa"/>
            <w:vMerge w:val="restart"/>
            <w:vAlign w:val="center"/>
          </w:tcPr>
          <w:p w14:paraId="54046CEC" w14:textId="173D8ACB" w:rsidR="00F74D14" w:rsidRPr="00F74D14" w:rsidRDefault="000738AE" w:rsidP="00375F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117D">
              <w:rPr>
                <w:rFonts w:ascii="Times New Roman" w:hAnsi="Times New Roman" w:cs="Times New Roman"/>
                <w:sz w:val="24"/>
                <w:szCs w:val="24"/>
              </w:rPr>
              <w:t>Систематизация живых организмов экосистемы</w:t>
            </w:r>
            <w:r w:rsidR="00F74D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F74D14" w:rsidRPr="00F74D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Биосфера, экосистема, популяция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D37AFE" w14:textId="4E6CABB0" w:rsidR="00CD3F93" w:rsidRPr="00161DD1" w:rsidRDefault="00161DD1" w:rsidP="00D77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D77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4223345" w14:textId="71F4CD29" w:rsidR="00CD3F93" w:rsidRPr="0001117D" w:rsidRDefault="00CD3F93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характеристика пяти царств живых организмов: прокариоты, протисты, грибы, растения, животные. Основные системные группы растений и животных: царства. Типы. Разделы. Классы. Значение систематизации растений и животных</w:t>
            </w:r>
          </w:p>
        </w:tc>
        <w:tc>
          <w:tcPr>
            <w:tcW w:w="3261" w:type="dxa"/>
            <w:shd w:val="clear" w:color="auto" w:fill="auto"/>
          </w:tcPr>
          <w:p w14:paraId="5F15C577" w14:textId="0C71D13E" w:rsidR="00CD3F93" w:rsidRPr="0001117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CD3F93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бъяснять значение систематизации; определять место живых организмов в систематизации</w:t>
            </w:r>
          </w:p>
        </w:tc>
      </w:tr>
      <w:tr w:rsidR="00CD3F93" w:rsidRPr="0001117D" w14:paraId="5EAD86B0" w14:textId="77777777" w:rsidTr="004A7533">
        <w:trPr>
          <w:trHeight w:val="376"/>
        </w:trPr>
        <w:tc>
          <w:tcPr>
            <w:tcW w:w="458" w:type="dxa"/>
            <w:vMerge/>
            <w:vAlign w:val="center"/>
            <w:hideMark/>
          </w:tcPr>
          <w:p w14:paraId="012B9EB0" w14:textId="77777777" w:rsidR="00CD3F93" w:rsidRPr="0001117D" w:rsidRDefault="00CD3F93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1" w:type="dxa"/>
            <w:vMerge/>
            <w:vAlign w:val="center"/>
            <w:hideMark/>
          </w:tcPr>
          <w:p w14:paraId="017371C6" w14:textId="77777777" w:rsidR="00CD3F93" w:rsidRPr="0001117D" w:rsidRDefault="00CD3F93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4E0765F" w14:textId="5A218424" w:rsidR="00CD3F93" w:rsidRPr="00161DD1" w:rsidRDefault="00CD3F93" w:rsidP="007B5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B5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229FDC0" w14:textId="19F76231" w:rsidR="00CD3F93" w:rsidRPr="000B4D2E" w:rsidRDefault="00CD3F93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0" w:name="_Hlk79423201"/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Пищевые цепи и пищевые сети. Экологические сукцессии: первичная и вторичная сукцессия. Смена экосистем. Компоненты экосистемы. Водные и наземные экосистемы</w:t>
            </w:r>
            <w:bookmarkEnd w:id="0"/>
            <w:r w:rsidR="004C6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C62B5">
              <w:t xml:space="preserve"> </w:t>
            </w:r>
            <w:r w:rsidR="004C62B5" w:rsidRPr="004C6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Трофические уровни. Типы взаимоотношений</w:t>
            </w:r>
          </w:p>
        </w:tc>
        <w:tc>
          <w:tcPr>
            <w:tcW w:w="3261" w:type="dxa"/>
            <w:shd w:val="clear" w:color="auto" w:fill="auto"/>
            <w:hideMark/>
          </w:tcPr>
          <w:p w14:paraId="4FF89B2C" w14:textId="743C9014" w:rsidR="00CD3F93" w:rsidRPr="00375FA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CD3F93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равнивать природные пищевые цепи; составлять пищевые цепи и пищевые сети; описывать процесс экологических сукцессий</w:t>
            </w:r>
            <w:r w:rsidR="004C62B5">
              <w:t xml:space="preserve"> </w:t>
            </w:r>
            <w:r w:rsidR="004C62B5" w:rsidRPr="004C6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схемы трофических уровней в экосистемах</w:t>
            </w:r>
            <w:r w:rsidR="004C6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61DD1" w:rsidRPr="0001117D" w14:paraId="0DCD6CFF" w14:textId="77777777" w:rsidTr="004A7533">
        <w:trPr>
          <w:trHeight w:val="1278"/>
        </w:trPr>
        <w:tc>
          <w:tcPr>
            <w:tcW w:w="458" w:type="dxa"/>
            <w:shd w:val="clear" w:color="auto" w:fill="auto"/>
            <w:vAlign w:val="center"/>
            <w:hideMark/>
          </w:tcPr>
          <w:p w14:paraId="4214F4F7" w14:textId="310C5274" w:rsidR="00161DD1" w:rsidRPr="0001117D" w:rsidRDefault="00161DD1" w:rsidP="00D77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D77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51" w:type="dxa"/>
            <w:shd w:val="clear" w:color="auto" w:fill="auto"/>
            <w:vAlign w:val="center"/>
            <w:hideMark/>
          </w:tcPr>
          <w:p w14:paraId="39067834" w14:textId="77777777" w:rsidR="00161DD1" w:rsidRPr="0001117D" w:rsidRDefault="00161DD1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lk79423244"/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 веществ</w:t>
            </w:r>
            <w:bookmarkEnd w:id="1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83E3FE0" w14:textId="26530154" w:rsidR="00161DD1" w:rsidRPr="00161DD1" w:rsidRDefault="00161DD1" w:rsidP="007B5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B5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7255E2D" w14:textId="2B4D7EAE" w:rsidR="00161DD1" w:rsidRPr="0001117D" w:rsidRDefault="00375FAD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Hlk7942326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="00161DD1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начение транспорта веществ для жизнедеятельности живых организмов. Органы и системы органов живых организмов, участвующих в транспорте веществ. Сходства и различия активного и пассивного транспорта. Транспорт через клеточную мембрану. Затрата энергии при активном транспорте</w:t>
            </w:r>
            <w:bookmarkEnd w:id="2"/>
            <w:r w:rsidR="00D77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77F03">
              <w:t xml:space="preserve"> </w:t>
            </w:r>
            <w:r w:rsidR="00D77F03" w:rsidRPr="00D77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Механизм транслокации веществ у растений</w:t>
            </w:r>
          </w:p>
        </w:tc>
        <w:tc>
          <w:tcPr>
            <w:tcW w:w="3261" w:type="dxa"/>
            <w:shd w:val="clear" w:color="auto" w:fill="auto"/>
            <w:hideMark/>
          </w:tcPr>
          <w:p w14:paraId="0F9AAA1C" w14:textId="2C32A3DA" w:rsidR="00161DD1" w:rsidRPr="00BE523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161DD1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бъяснять значение транспорта питательных веществ в живых организмах; </w:t>
            </w:r>
            <w:r w:rsidR="0037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="00161DD1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аспознавать органы, участвующие в транспорте веществ у растений; </w:t>
            </w:r>
            <w:r w:rsidR="0037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161DD1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равнивать пассивный и активный транспорт</w:t>
            </w:r>
            <w:r w:rsidR="00D77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77F03">
              <w:t xml:space="preserve"> </w:t>
            </w:r>
            <w:r w:rsidR="005751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D77F03" w:rsidRPr="00D77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бъяснять механизм транслокации веществ у растений</w:t>
            </w:r>
          </w:p>
        </w:tc>
      </w:tr>
      <w:tr w:rsidR="007E792D" w:rsidRPr="0001117D" w14:paraId="339B9A37" w14:textId="77777777" w:rsidTr="004A7533">
        <w:trPr>
          <w:trHeight w:val="687"/>
        </w:trPr>
        <w:tc>
          <w:tcPr>
            <w:tcW w:w="458" w:type="dxa"/>
            <w:vMerge w:val="restart"/>
            <w:shd w:val="clear" w:color="auto" w:fill="auto"/>
            <w:vAlign w:val="center"/>
            <w:hideMark/>
          </w:tcPr>
          <w:p w14:paraId="1CDB3C85" w14:textId="26865F24" w:rsidR="007E792D" w:rsidRPr="0001117D" w:rsidRDefault="007E792D" w:rsidP="00D77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Hlk79423326"/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D77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51" w:type="dxa"/>
            <w:vMerge w:val="restart"/>
            <w:shd w:val="clear" w:color="auto" w:fill="auto"/>
            <w:vAlign w:val="center"/>
            <w:hideMark/>
          </w:tcPr>
          <w:p w14:paraId="21AD718A" w14:textId="77777777" w:rsidR="007E792D" w:rsidRPr="0001117D" w:rsidRDefault="007E792D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_Hlk79423308"/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Питание</w:t>
            </w:r>
            <w:bookmarkEnd w:id="4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E98FF4" w14:textId="59A55C41" w:rsidR="007E792D" w:rsidRPr="008803B6" w:rsidRDefault="007B5C4D" w:rsidP="00D77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8803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C444ECB" w14:textId="77777777" w:rsidR="007E792D" w:rsidRPr="0001117D" w:rsidRDefault="007E792D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Строение и функции листа. Внутреннее строение листа. Устьица. Лист как специализированный орган фотосинтеза. Испарение воды и газообмен</w:t>
            </w:r>
          </w:p>
        </w:tc>
        <w:tc>
          <w:tcPr>
            <w:tcW w:w="3261" w:type="dxa"/>
            <w:shd w:val="clear" w:color="auto" w:fill="auto"/>
            <w:hideMark/>
          </w:tcPr>
          <w:p w14:paraId="238FA2B5" w14:textId="341DCA52" w:rsidR="007E792D" w:rsidRPr="00375FA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7E792D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писывать внутреннее строение листа и объяснить взаимосвязь между строением и функцией</w:t>
            </w:r>
          </w:p>
        </w:tc>
      </w:tr>
      <w:tr w:rsidR="007E792D" w:rsidRPr="0001117D" w14:paraId="54FA6586" w14:textId="77777777" w:rsidTr="004A7533">
        <w:trPr>
          <w:trHeight w:val="1136"/>
        </w:trPr>
        <w:tc>
          <w:tcPr>
            <w:tcW w:w="458" w:type="dxa"/>
            <w:vMerge/>
            <w:vAlign w:val="center"/>
            <w:hideMark/>
          </w:tcPr>
          <w:p w14:paraId="7377FAFB" w14:textId="77777777" w:rsidR="007E792D" w:rsidRPr="0001117D" w:rsidRDefault="007E792D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1" w:type="dxa"/>
            <w:vMerge/>
            <w:vAlign w:val="center"/>
            <w:hideMark/>
          </w:tcPr>
          <w:p w14:paraId="5CE46891" w14:textId="77777777" w:rsidR="007E792D" w:rsidRPr="0001117D" w:rsidRDefault="007E792D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18C6668" w14:textId="68560C9F" w:rsidR="007E792D" w:rsidRPr="008803B6" w:rsidRDefault="00D77F03" w:rsidP="00880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8803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241748E" w14:textId="2789BC13" w:rsidR="007E792D" w:rsidRPr="000B4D2E" w:rsidRDefault="007E792D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Строение пищеварительной системы дож</w:t>
            </w:r>
            <w:r w:rsidR="000B4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девого червя, коровы и человека</w:t>
            </w:r>
          </w:p>
        </w:tc>
        <w:tc>
          <w:tcPr>
            <w:tcW w:w="3261" w:type="dxa"/>
            <w:shd w:val="clear" w:color="auto" w:fill="auto"/>
            <w:hideMark/>
          </w:tcPr>
          <w:p w14:paraId="64213E15" w14:textId="4B1B8466" w:rsidR="007E792D" w:rsidRPr="00BE523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7E792D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равнивать строение пищеварительной системы беспозвоночных, жвачных животных и человека</w:t>
            </w:r>
          </w:p>
        </w:tc>
      </w:tr>
      <w:bookmarkEnd w:id="3"/>
      <w:tr w:rsidR="004C62B5" w:rsidRPr="0001117D" w14:paraId="25E3E148" w14:textId="77777777" w:rsidTr="00933521">
        <w:trPr>
          <w:trHeight w:val="711"/>
        </w:trPr>
        <w:tc>
          <w:tcPr>
            <w:tcW w:w="458" w:type="dxa"/>
            <w:vMerge w:val="restart"/>
            <w:shd w:val="clear" w:color="auto" w:fill="auto"/>
            <w:vAlign w:val="center"/>
            <w:hideMark/>
          </w:tcPr>
          <w:p w14:paraId="0C651879" w14:textId="141C6D1E" w:rsidR="004C62B5" w:rsidRPr="0001117D" w:rsidRDefault="004C62B5" w:rsidP="00D77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51" w:type="dxa"/>
            <w:vMerge w:val="restart"/>
            <w:shd w:val="clear" w:color="auto" w:fill="auto"/>
            <w:vAlign w:val="center"/>
            <w:hideMark/>
          </w:tcPr>
          <w:p w14:paraId="22B52E9A" w14:textId="43D755B7" w:rsidR="004C62B5" w:rsidRPr="00161DD1" w:rsidRDefault="004C62B5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Дыхание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BC989C9" w14:textId="5FA5AEB4" w:rsidR="004C62B5" w:rsidRPr="008803B6" w:rsidRDefault="008803B6" w:rsidP="00FF0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09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DB7B492" w14:textId="13B91D27" w:rsidR="004C62B5" w:rsidRPr="0001117D" w:rsidRDefault="004C62B5" w:rsidP="00C46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дыхания для растений и животных. Дыхание, как источник энергии. Типы дыхания: анаэробное и аэробное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дыхания 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беспозвоночных и позвоночных животных. Газообмен между альвеолами и кровью. Насыщение крови кислородом в легких. Газообмен между тканями и кровью. Насыщение крови углекислым газом, клеток кислородом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Механизм вдоха и выдоха. Мышцы, участвующие в процессе вдоха и выдоха. Роль диафрагмы во вдохе и выдохе. Минутный объем дыхания. Жизненный объем легких у людей разного пола, возраста и физического развития. 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52DAC66B" w14:textId="77777777" w:rsidR="00C46D62" w:rsidRDefault="00707CA3" w:rsidP="00FF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</w:t>
            </w:r>
            <w:r w:rsidR="004C62B5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писывать значени</w:t>
            </w:r>
            <w:r w:rsidR="00C46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дыхания для живых организмов</w:t>
            </w:r>
            <w:r w:rsidR="00C46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A513836" w14:textId="77777777" w:rsidR="00C46D62" w:rsidRDefault="00C46D62" w:rsidP="00C46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="004C62B5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азличать анаэробное и аэробное типы дыхания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="004C6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</w:t>
            </w:r>
            <w:r w:rsidR="004C62B5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равнивать строение органов дыхания беспозв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оночных и позвоночных животных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О</w:t>
            </w:r>
            <w:r w:rsidR="004C62B5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писывать механизмы газообмена в легких и тканях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2B9702A2" w14:textId="70309BE8" w:rsidR="004C62B5" w:rsidRPr="00BE523D" w:rsidRDefault="00C46D62" w:rsidP="00C46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4C62B5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бъяснять механизм вдоха и выдоха; </w:t>
            </w:r>
            <w:r w:rsidR="004C6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4C62B5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пределять жизненный объем легких и минутный объем дыхания в состоянии покоя и при физической нагрузке</w:t>
            </w:r>
          </w:p>
        </w:tc>
      </w:tr>
      <w:tr w:rsidR="00D77F03" w:rsidRPr="0001117D" w14:paraId="3B85F150" w14:textId="77777777" w:rsidTr="006A6D6A">
        <w:trPr>
          <w:trHeight w:val="75"/>
        </w:trPr>
        <w:tc>
          <w:tcPr>
            <w:tcW w:w="458" w:type="dxa"/>
            <w:vMerge/>
            <w:vAlign w:val="center"/>
            <w:hideMark/>
          </w:tcPr>
          <w:p w14:paraId="50FC6774" w14:textId="2DFAE04C" w:rsidR="00D77F03" w:rsidRPr="0001117D" w:rsidRDefault="00D77F03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1" w:type="dxa"/>
            <w:vMerge/>
            <w:vAlign w:val="center"/>
            <w:hideMark/>
          </w:tcPr>
          <w:p w14:paraId="7E19C001" w14:textId="77777777" w:rsidR="00D77F03" w:rsidRPr="0001117D" w:rsidRDefault="00D77F03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E7D1A9" w14:textId="4DA73F35" w:rsidR="00D77F03" w:rsidRPr="008803B6" w:rsidRDefault="008803B6" w:rsidP="00FF0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4631E6E" w14:textId="59D13E97" w:rsidR="00D77F03" w:rsidRPr="0001117D" w:rsidRDefault="00D77F03" w:rsidP="00FF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Строение и функции аденозинтрифосфорной кислоты (АТФ)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метаболизма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09933A3B" w14:textId="13E60C4E" w:rsidR="00D77F03" w:rsidRPr="00BE523D" w:rsidRDefault="00707CA3" w:rsidP="00FF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D77F03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писывать строение и функции аденозинтрифосфорной кислоты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77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="00D77F03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азывать виды метаболизма</w:t>
            </w:r>
          </w:p>
        </w:tc>
      </w:tr>
      <w:tr w:rsidR="007E792D" w:rsidRPr="0001117D" w14:paraId="3CDF5D88" w14:textId="77777777" w:rsidTr="004A7533">
        <w:trPr>
          <w:trHeight w:val="1467"/>
        </w:trPr>
        <w:tc>
          <w:tcPr>
            <w:tcW w:w="458" w:type="dxa"/>
            <w:vMerge w:val="restart"/>
            <w:shd w:val="clear" w:color="auto" w:fill="auto"/>
            <w:vAlign w:val="center"/>
            <w:hideMark/>
          </w:tcPr>
          <w:p w14:paraId="44A8B880" w14:textId="5878A6BF" w:rsidR="000B4D2E" w:rsidRPr="000B4D2E" w:rsidRDefault="00BE523D" w:rsidP="00D77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D77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51" w:type="dxa"/>
            <w:vMerge w:val="restart"/>
            <w:shd w:val="clear" w:color="auto" w:fill="auto"/>
            <w:vAlign w:val="center"/>
            <w:hideMark/>
          </w:tcPr>
          <w:p w14:paraId="17BAEF54" w14:textId="196D636F" w:rsidR="000B4D2E" w:rsidRPr="000B4D2E" w:rsidRDefault="007E792D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Выделение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7C2169" w14:textId="7BB5F353" w:rsidR="007E792D" w:rsidRPr="008803B6" w:rsidRDefault="00161DD1" w:rsidP="00D77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8803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A1AA651" w14:textId="27732DE8" w:rsidR="007E792D" w:rsidRPr="00C46D62" w:rsidRDefault="007E792D" w:rsidP="00C46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выделения для живых организмов. Продукты выделения у животных. Конечные продукты обмена веществ. Выделительная система животных. Сравнение строения выделительных систем животных</w:t>
            </w:r>
          </w:p>
        </w:tc>
        <w:tc>
          <w:tcPr>
            <w:tcW w:w="3261" w:type="dxa"/>
            <w:shd w:val="clear" w:color="auto" w:fill="auto"/>
            <w:hideMark/>
          </w:tcPr>
          <w:p w14:paraId="5B6B3DED" w14:textId="72F006FB" w:rsidR="007E792D" w:rsidRPr="00C46D62" w:rsidRDefault="00707CA3" w:rsidP="004A7533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7E792D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бъяснять значение выделения в жизнедеятельности организмов</w:t>
            </w:r>
            <w:r w:rsidR="007E792D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с</w:t>
            </w:r>
            <w:r w:rsidR="007E792D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равнивать строение выделительной системы беспозвоночных и позвоночных животн</w:t>
            </w:r>
            <w:r w:rsidR="00C46D62" w:rsidRPr="00C46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</w:p>
        </w:tc>
      </w:tr>
      <w:tr w:rsidR="004C62B5" w:rsidRPr="0001117D" w14:paraId="4F465296" w14:textId="77777777" w:rsidTr="004A7533">
        <w:trPr>
          <w:trHeight w:val="75"/>
        </w:trPr>
        <w:tc>
          <w:tcPr>
            <w:tcW w:w="458" w:type="dxa"/>
            <w:vMerge/>
            <w:vAlign w:val="center"/>
            <w:hideMark/>
          </w:tcPr>
          <w:p w14:paraId="60140D9C" w14:textId="4DA17E3D" w:rsidR="004C62B5" w:rsidRPr="0001117D" w:rsidRDefault="004C62B5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1" w:type="dxa"/>
            <w:vMerge/>
            <w:vAlign w:val="center"/>
            <w:hideMark/>
          </w:tcPr>
          <w:p w14:paraId="7C5B0664" w14:textId="77777777" w:rsidR="004C62B5" w:rsidRPr="0001117D" w:rsidRDefault="004C62B5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B1119AC" w14:textId="6E93108F" w:rsidR="004C62B5" w:rsidRPr="008803B6" w:rsidRDefault="008803B6" w:rsidP="00D77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A12B253" w14:textId="062EE1C1" w:rsidR="004C62B5" w:rsidRPr="0001117D" w:rsidRDefault="004C62B5" w:rsidP="00FF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Строение почки (корковое и мозговое вещество, нефрон, пирамидки, почечная лоханка, почечные канальцы). Строение и функции нефрона. Ультрафильтрация. Абсорбция и избирательная реабсорбция. Состав мочи. Причины фильтрации и обратной фильтрации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Искусственное очищение крови и други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жидкостей человеческого тела</w:t>
            </w:r>
          </w:p>
        </w:tc>
        <w:tc>
          <w:tcPr>
            <w:tcW w:w="3261" w:type="dxa"/>
            <w:shd w:val="clear" w:color="auto" w:fill="auto"/>
            <w:hideMark/>
          </w:tcPr>
          <w:p w14:paraId="6A5007FF" w14:textId="4A62186E" w:rsidR="004C62B5" w:rsidRPr="00375FA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4C62B5" w:rsidRPr="0001117D">
              <w:rPr>
                <w:rFonts w:ascii="Times New Roman" w:hAnsi="Times New Roman" w:cs="Times New Roman"/>
                <w:sz w:val="24"/>
                <w:szCs w:val="24"/>
              </w:rPr>
              <w:t>писывать строение и функцию нефрона</w:t>
            </w:r>
            <w:r w:rsidR="004C62B5" w:rsidRPr="0001117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</w:t>
            </w:r>
            <w:r w:rsidR="004C62B5" w:rsidRPr="000111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4C62B5" w:rsidRPr="0001117D">
              <w:rPr>
                <w:rFonts w:ascii="Times New Roman" w:hAnsi="Times New Roman" w:cs="Times New Roman"/>
                <w:sz w:val="24"/>
                <w:szCs w:val="24"/>
              </w:rPr>
              <w:t>писывать процессы фильтрации и образования мочи</w:t>
            </w:r>
            <w:r w:rsidR="00C46D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F0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46D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4C62B5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бъясн</w:t>
            </w:r>
            <w:r w:rsidR="00C46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4C62B5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механизм диализа</w:t>
            </w:r>
          </w:p>
        </w:tc>
      </w:tr>
      <w:tr w:rsidR="00E74A9D" w:rsidRPr="0001117D" w14:paraId="7CF22AF2" w14:textId="77777777" w:rsidTr="004A7533">
        <w:trPr>
          <w:trHeight w:val="75"/>
        </w:trPr>
        <w:tc>
          <w:tcPr>
            <w:tcW w:w="458" w:type="dxa"/>
            <w:vAlign w:val="center"/>
          </w:tcPr>
          <w:p w14:paraId="65934A61" w14:textId="71BA6C87" w:rsidR="00E74A9D" w:rsidRPr="00A31372" w:rsidRDefault="00E74A9D" w:rsidP="00E74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08</w:t>
            </w:r>
          </w:p>
        </w:tc>
        <w:tc>
          <w:tcPr>
            <w:tcW w:w="2251" w:type="dxa"/>
            <w:vAlign w:val="center"/>
          </w:tcPr>
          <w:p w14:paraId="5E995D6D" w14:textId="000959D2" w:rsidR="00E74A9D" w:rsidRPr="00A31372" w:rsidRDefault="00E74A9D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Координация и регуляция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A217E8" w14:textId="58D9F67A" w:rsidR="00E74A9D" w:rsidRPr="008803B6" w:rsidRDefault="008803B6" w:rsidP="00E74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17BFC0B" w14:textId="1D23ABDA" w:rsidR="00E74A9D" w:rsidRPr="00375FAD" w:rsidRDefault="00E74A9D" w:rsidP="00933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типов нервной системы: диффузная, лестничная, узловая, трубчатая. Компоненты нервной системы. Функции нервной системы. Строение нейрона: тело нейрона, дендриты, аксон. Функции нейрона</w:t>
            </w:r>
            <w:r w:rsidR="00C46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C46D62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Миелинизированные и немиелинизированные оболочки аксона.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1117D">
              <w:rPr>
                <w:rFonts w:ascii="Times New Roman" w:hAnsi="Times New Roman" w:cs="Times New Roman"/>
                <w:sz w:val="24"/>
              </w:rPr>
              <w:t xml:space="preserve">Центральная и периферическая части </w:t>
            </w:r>
            <w:r w:rsidRPr="0001117D">
              <w:rPr>
                <w:rFonts w:ascii="Times New Roman" w:hAnsi="Times New Roman" w:cs="Times New Roman"/>
                <w:sz w:val="24"/>
              </w:rPr>
              <w:lastRenderedPageBreak/>
              <w:t>нервной системы. Спинной мозг. Головной мозг. Отделы головного мозга, их строение и функции: продолговатый мозг, задний (мост, мозжечок), средний и передний мозг. Большие полушария головного мозга.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Рефлекторная дуга: рецептор, чувствительные, вставочные, двиг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ательные нейроны, рабочий орган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Системы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 в биологии</w:t>
            </w:r>
          </w:p>
        </w:tc>
        <w:tc>
          <w:tcPr>
            <w:tcW w:w="3261" w:type="dxa"/>
            <w:shd w:val="clear" w:color="auto" w:fill="auto"/>
          </w:tcPr>
          <w:p w14:paraId="7C8106E3" w14:textId="46B8F354" w:rsidR="00E74A9D" w:rsidRPr="0001117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</w:t>
            </w:r>
            <w:r w:rsidR="00E74A9D" w:rsidRPr="00A31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равнивать типы нервной системы животных;           </w:t>
            </w:r>
            <w:r w:rsidR="00E74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н</w:t>
            </w:r>
            <w:r w:rsidR="00C46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аз</w:t>
            </w:r>
            <w:r w:rsidR="00E74A9D" w:rsidRPr="00A31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вать функции нервной системы и ее структурных компонентов; </w:t>
            </w:r>
            <w:r w:rsidR="00E74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E74A9D" w:rsidRPr="00A31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пределять структурные компоненты нервной клетки</w:t>
            </w:r>
            <w:r w:rsidR="00E74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                             с</w:t>
            </w:r>
            <w:r w:rsidR="00E74A9D" w:rsidRPr="00A31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равнивать строение и функции отделов центральной нервной системы</w:t>
            </w:r>
            <w:r w:rsidR="00E74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исследовать рефлекторную дугу</w:t>
            </w:r>
          </w:p>
        </w:tc>
      </w:tr>
      <w:tr w:rsidR="00A31372" w:rsidRPr="0001117D" w14:paraId="6F7818C3" w14:textId="77777777" w:rsidTr="004A7533">
        <w:trPr>
          <w:trHeight w:val="75"/>
        </w:trPr>
        <w:tc>
          <w:tcPr>
            <w:tcW w:w="458" w:type="dxa"/>
            <w:shd w:val="clear" w:color="auto" w:fill="auto"/>
            <w:vAlign w:val="center"/>
          </w:tcPr>
          <w:p w14:paraId="272CA953" w14:textId="5CDABEB9" w:rsidR="00A31372" w:rsidRPr="0001117D" w:rsidRDefault="00AE6C93" w:rsidP="00E74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0</w:t>
            </w:r>
            <w:r w:rsidR="00E74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77688E8B" w14:textId="5E752641" w:rsidR="00A31372" w:rsidRPr="0001117D" w:rsidRDefault="00AE6C93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Наследственность и изменчивость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316FF3" w14:textId="6DFE6FAB" w:rsidR="00A31372" w:rsidRPr="008803B6" w:rsidRDefault="008803B6" w:rsidP="00FA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0A05DB8" w14:textId="05E972D1" w:rsidR="00A31372" w:rsidRPr="00375FAD" w:rsidRDefault="00A31372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Роль </w:t>
            </w:r>
            <w:r w:rsidR="0037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ДНК 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генов в наследовании признаков человека. Приобретенные и наследственные признаки. Организация хромосом. Понятие о ДНК как хранителе и носителе генетического материала. Роль наследственности и изменчивости в эволюции. Взаимосвязь между изменчивостью и адаптацией к меняю</w:t>
            </w:r>
            <w:r w:rsidR="0037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щимся условиям окружающей среды</w:t>
            </w:r>
          </w:p>
        </w:tc>
        <w:tc>
          <w:tcPr>
            <w:tcW w:w="3261" w:type="dxa"/>
            <w:shd w:val="clear" w:color="auto" w:fill="auto"/>
            <w:hideMark/>
          </w:tcPr>
          <w:p w14:paraId="03384EA4" w14:textId="2531B976" w:rsidR="00A31372" w:rsidRPr="0001117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A31372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сследовать наследственные и ненаследственные признаки организма человека; приводить примеры дискретной и непрерывной изменчивости; </w:t>
            </w:r>
            <w:r w:rsidR="0037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A31372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бъяснять роль генов в определении признаков; </w:t>
            </w:r>
            <w:r w:rsidR="0037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A31372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бъяснять роль генетического материала - </w:t>
            </w:r>
            <w:r w:rsidR="0037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ДНК</w:t>
            </w:r>
            <w:r w:rsidR="00A31372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хромосомах; </w:t>
            </w:r>
            <w:r w:rsidR="0037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="00A31372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ргументировать роль наследственности и изменчивости в эволюции</w:t>
            </w:r>
          </w:p>
        </w:tc>
      </w:tr>
      <w:tr w:rsidR="00E74A9D" w:rsidRPr="0001117D" w14:paraId="17DA511A" w14:textId="77777777" w:rsidTr="004A7533">
        <w:trPr>
          <w:trHeight w:val="3036"/>
        </w:trPr>
        <w:tc>
          <w:tcPr>
            <w:tcW w:w="458" w:type="dxa"/>
            <w:vMerge w:val="restart"/>
            <w:shd w:val="clear" w:color="auto" w:fill="auto"/>
            <w:vAlign w:val="center"/>
            <w:hideMark/>
          </w:tcPr>
          <w:p w14:paraId="6D5AE7C0" w14:textId="6D511D3C" w:rsidR="00E74A9D" w:rsidRPr="0001117D" w:rsidRDefault="00E74A9D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51" w:type="dxa"/>
            <w:vMerge w:val="restart"/>
            <w:shd w:val="clear" w:color="auto" w:fill="auto"/>
            <w:vAlign w:val="center"/>
            <w:hideMark/>
          </w:tcPr>
          <w:p w14:paraId="537994C7" w14:textId="77777777" w:rsidR="00E74A9D" w:rsidRPr="0001117D" w:rsidRDefault="00E74A9D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Микробиология. Биотехнология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A4D8303" w14:textId="6EE0FD57" w:rsidR="00E74A9D" w:rsidRPr="008803B6" w:rsidRDefault="008803B6" w:rsidP="00FF0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AA7F970" w14:textId="5A42EEEC" w:rsidR="00E74A9D" w:rsidRPr="00375FAD" w:rsidRDefault="00E74A9D" w:rsidP="00FF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Разнообразие бактерий по форме. Распространение бактерий. Применение бактерий. Значение бактерий в природе и в жизни человека. Способы борьбы с патогенами. Устой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чивость бактерии к антибиотикам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Вирусы. Особенности строения вирусов как неклеточной формы организации жизни</w:t>
            </w:r>
          </w:p>
        </w:tc>
        <w:tc>
          <w:tcPr>
            <w:tcW w:w="3261" w:type="dxa"/>
            <w:shd w:val="clear" w:color="auto" w:fill="auto"/>
            <w:hideMark/>
          </w:tcPr>
          <w:p w14:paraId="6918EE2A" w14:textId="6CBE498E" w:rsidR="00E74A9D" w:rsidRPr="0001117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E74A9D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писывать различные формы бактерий; </w:t>
            </w:r>
            <w:r w:rsidR="00E74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E74A9D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писывать применение антибиотиков, антисептиков и дезинфицирующих средств; </w:t>
            </w:r>
            <w:r w:rsidR="00E74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E74A9D" w:rsidRPr="0001117D">
              <w:rPr>
                <w:rFonts w:ascii="Times New Roman" w:hAnsi="Times New Roman" w:cs="Times New Roman"/>
                <w:sz w:val="24"/>
                <w:szCs w:val="24"/>
              </w:rPr>
              <w:t>сследовать производство йогурта и сыра</w:t>
            </w:r>
            <w:r w:rsidR="00FF0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E74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E74A9D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бъяснять принадлежность вирусов к неклеточной форме жизни</w:t>
            </w:r>
          </w:p>
        </w:tc>
      </w:tr>
      <w:tr w:rsidR="00A31372" w:rsidRPr="0001117D" w14:paraId="2DA22F9B" w14:textId="77777777" w:rsidTr="004A7533">
        <w:trPr>
          <w:trHeight w:val="2085"/>
        </w:trPr>
        <w:tc>
          <w:tcPr>
            <w:tcW w:w="458" w:type="dxa"/>
            <w:vMerge/>
            <w:vAlign w:val="center"/>
            <w:hideMark/>
          </w:tcPr>
          <w:p w14:paraId="501973F4" w14:textId="77777777" w:rsidR="00A31372" w:rsidRPr="0001117D" w:rsidRDefault="00A31372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1" w:type="dxa"/>
            <w:vMerge/>
            <w:vAlign w:val="center"/>
            <w:hideMark/>
          </w:tcPr>
          <w:p w14:paraId="7B82317A" w14:textId="77777777" w:rsidR="00A31372" w:rsidRPr="0001117D" w:rsidRDefault="00A31372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B10D5B" w14:textId="3E40EFFB" w:rsidR="00A31372" w:rsidRPr="008803B6" w:rsidRDefault="008803B6" w:rsidP="00FA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F5A3599" w14:textId="77777777" w:rsidR="00A31372" w:rsidRPr="0001117D" w:rsidRDefault="00A31372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схема биотехнологического процесса и продукты, получаемые в биотехнологии (для медицины, промышленности и сельского хозяйства). Производство инсулина</w:t>
            </w:r>
          </w:p>
        </w:tc>
        <w:tc>
          <w:tcPr>
            <w:tcW w:w="3261" w:type="dxa"/>
            <w:shd w:val="clear" w:color="auto" w:fill="auto"/>
            <w:hideMark/>
          </w:tcPr>
          <w:p w14:paraId="02C70ABF" w14:textId="723990AD" w:rsidR="00A31372" w:rsidRPr="00BE523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A31372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писывать общую схему биотехнологического процесса на примере производства инсулина</w:t>
            </w:r>
          </w:p>
        </w:tc>
      </w:tr>
      <w:tr w:rsidR="008345EF" w:rsidRPr="0001117D" w14:paraId="698E344C" w14:textId="77777777" w:rsidTr="004A7533">
        <w:trPr>
          <w:trHeight w:val="7175"/>
        </w:trPr>
        <w:tc>
          <w:tcPr>
            <w:tcW w:w="458" w:type="dxa"/>
            <w:vAlign w:val="center"/>
          </w:tcPr>
          <w:p w14:paraId="42092786" w14:textId="3A30D1A0" w:rsidR="008345EF" w:rsidRPr="0001117D" w:rsidRDefault="008345EF" w:rsidP="00834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51" w:type="dxa"/>
            <w:vAlign w:val="center"/>
          </w:tcPr>
          <w:p w14:paraId="3A34EB6A" w14:textId="315C1223" w:rsidR="008345EF" w:rsidRPr="0001117D" w:rsidRDefault="008345EF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Эволюционное развитие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3825EA" w14:textId="62AECF24" w:rsidR="008345EF" w:rsidRPr="008803B6" w:rsidRDefault="008803B6" w:rsidP="00FA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41344C5" w14:textId="62170042" w:rsidR="008345EF" w:rsidRPr="00BE523D" w:rsidRDefault="008345EF" w:rsidP="00FF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 развития жизни на Земле. Возникновение и развитие эволюционных представлений. Основные принципы эволюционной теории Ч. Дарвина. Возникновение современной теории эволюции. Движущие силы эволюции. Приспособленность в результате естественного отбора. Роль изменчивости в эволюционном процессе (мутационная, комбинативная). Естественный отбор, его формы (движущая и стабилизирующая). Борьба за существование (внутривидовая, межвидовая). Определение понятия «вид». Структура вида. Критерии вида. Понятие «видообразование». Формы и механизмы видообразования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Взаимосвязь между наследственной изменчивостью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эволюцией</w:t>
            </w:r>
          </w:p>
        </w:tc>
        <w:tc>
          <w:tcPr>
            <w:tcW w:w="3261" w:type="dxa"/>
            <w:shd w:val="clear" w:color="auto" w:fill="auto"/>
          </w:tcPr>
          <w:p w14:paraId="3B0678EE" w14:textId="0913BDB6" w:rsidR="008345EF" w:rsidRPr="0001117D" w:rsidRDefault="00707CA3" w:rsidP="004A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8345EF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зучать основные этапы развития жизни на Земле; </w:t>
            </w:r>
            <w:r w:rsidR="0083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8345EF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зучать основные положения работ К. Линнея и Ж.Б. Ламарка; </w:t>
            </w:r>
            <w:r w:rsidR="0083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8345EF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бъяснять роль трудов Ч. Дарвина </w:t>
            </w:r>
            <w:r w:rsidR="009335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создании учения об эволюции</w:t>
            </w:r>
            <w:r w:rsidR="009335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О</w:t>
            </w:r>
            <w:r w:rsidR="008345EF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характеризовать движущие силы эволюции; описывать роль естественного отбора в адаптации организмов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="0083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8345EF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бъяснять взаимосвязь между наследственной изменчивостью и эволюцией</w:t>
            </w:r>
          </w:p>
        </w:tc>
      </w:tr>
      <w:tr w:rsidR="008345EF" w:rsidRPr="0001117D" w14:paraId="74A6E356" w14:textId="77777777" w:rsidTr="006A6D6A">
        <w:trPr>
          <w:trHeight w:val="75"/>
        </w:trPr>
        <w:tc>
          <w:tcPr>
            <w:tcW w:w="458" w:type="dxa"/>
            <w:shd w:val="clear" w:color="auto" w:fill="auto"/>
            <w:vAlign w:val="center"/>
          </w:tcPr>
          <w:p w14:paraId="7626F3F3" w14:textId="731103EE" w:rsidR="008345EF" w:rsidRPr="00845CB5" w:rsidRDefault="008345EF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51" w:type="dxa"/>
            <w:shd w:val="clear" w:color="auto" w:fill="auto"/>
            <w:vAlign w:val="center"/>
            <w:hideMark/>
          </w:tcPr>
          <w:p w14:paraId="4F69A4F7" w14:textId="6D46C6C4" w:rsidR="008345EF" w:rsidRPr="0001117D" w:rsidRDefault="008345EF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Клеточный цикл</w:t>
            </w:r>
            <w:r w:rsidR="002A6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размножение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EA82F4" w14:textId="768F7C28" w:rsidR="008345EF" w:rsidRPr="008803B6" w:rsidRDefault="008803B6" w:rsidP="00FA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9AEA1B6" w14:textId="278D3CCB" w:rsidR="008345EF" w:rsidRPr="00375FAD" w:rsidRDefault="008345EF" w:rsidP="00933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Митоз. Процессы, происходящие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клетке в различные фазы митоза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83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Гаметогенез. Стадии гаметогенеза человека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5B7E7924" w14:textId="7061F33D" w:rsidR="008345EF" w:rsidRPr="00BE523D" w:rsidRDefault="00707CA3" w:rsidP="00933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8345EF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сследовать фазы митоза с помощью готовых микропрепаратов</w:t>
            </w:r>
            <w:r w:rsidR="00FF0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="008345EF" w:rsidRPr="0083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анализировать схему гаметогенеза у человека</w:t>
            </w:r>
          </w:p>
        </w:tc>
      </w:tr>
      <w:tr w:rsidR="00A31372" w:rsidRPr="0001117D" w14:paraId="6097AFE8" w14:textId="77777777" w:rsidTr="00375FAD">
        <w:trPr>
          <w:trHeight w:val="729"/>
        </w:trPr>
        <w:tc>
          <w:tcPr>
            <w:tcW w:w="458" w:type="dxa"/>
            <w:shd w:val="clear" w:color="auto" w:fill="auto"/>
            <w:vAlign w:val="center"/>
            <w:hideMark/>
          </w:tcPr>
          <w:p w14:paraId="277A9DF1" w14:textId="530BD827" w:rsidR="00A31372" w:rsidRPr="00E27F52" w:rsidRDefault="00A31372" w:rsidP="0037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51" w:type="dxa"/>
            <w:shd w:val="clear" w:color="auto" w:fill="auto"/>
            <w:vAlign w:val="center"/>
            <w:hideMark/>
          </w:tcPr>
          <w:p w14:paraId="2609F77A" w14:textId="77777777" w:rsidR="00A31372" w:rsidRPr="0001117D" w:rsidRDefault="00A31372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67BD63" w14:textId="44AEBA23" w:rsidR="00A31372" w:rsidRPr="00E27F52" w:rsidRDefault="00E27F52" w:rsidP="00FA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1D97667" w14:textId="7EE0C283" w:rsidR="00A31372" w:rsidRPr="00375FAD" w:rsidRDefault="00A31372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Строение поперечно-полосатой мышечной </w:t>
            </w:r>
            <w:r w:rsidR="00375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ткани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5EA0156C" w14:textId="70696782" w:rsidR="00A31372" w:rsidRPr="0001117D" w:rsidRDefault="00707CA3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A31372"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сследовать ультраструктуру поперечнополосатых мышц</w:t>
            </w:r>
          </w:p>
        </w:tc>
      </w:tr>
      <w:tr w:rsidR="00A31372" w:rsidRPr="0001117D" w14:paraId="053AA699" w14:textId="77777777" w:rsidTr="00375FAD">
        <w:trPr>
          <w:trHeight w:val="509"/>
        </w:trPr>
        <w:tc>
          <w:tcPr>
            <w:tcW w:w="458" w:type="dxa"/>
            <w:shd w:val="clear" w:color="auto" w:fill="auto"/>
            <w:vAlign w:val="center"/>
          </w:tcPr>
          <w:p w14:paraId="56F14658" w14:textId="5464053D" w:rsidR="00A31372" w:rsidRPr="008803B6" w:rsidRDefault="00375FAD" w:rsidP="00E27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2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9622" w:type="dxa"/>
            <w:gridSpan w:val="4"/>
            <w:shd w:val="clear" w:color="auto" w:fill="auto"/>
            <w:vAlign w:val="center"/>
          </w:tcPr>
          <w:p w14:paraId="012481ED" w14:textId="77777777" w:rsidR="00A31372" w:rsidRPr="0001117D" w:rsidRDefault="00A31372" w:rsidP="00375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1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r w:rsidRPr="000111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онтекстные задания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(текст, таблица, график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011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статистические данные, картина и т.д.).</w:t>
            </w:r>
          </w:p>
        </w:tc>
      </w:tr>
    </w:tbl>
    <w:p w14:paraId="5CB5A2C5" w14:textId="77777777" w:rsidR="005416D5" w:rsidRPr="000C7672" w:rsidRDefault="005416D5" w:rsidP="004A7533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0C7672">
        <w:rPr>
          <w:rFonts w:ascii="Times New Roman" w:hAnsi="Times New Roman"/>
          <w:b/>
          <w:bCs/>
          <w:sz w:val="24"/>
          <w:szCs w:val="24"/>
          <w:lang w:val="kk-KZ"/>
        </w:rPr>
        <w:t>Количество тестовых заданий в тесте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:</w:t>
      </w:r>
    </w:p>
    <w:p w14:paraId="3F32567A" w14:textId="7BB9EEFD" w:rsidR="005416D5" w:rsidRDefault="005416D5" w:rsidP="005416D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 со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2"/>
          <w:sz w:val="24"/>
          <w:szCs w:val="24"/>
        </w:rPr>
        <w:t xml:space="preserve">из 50 тестовых заданий </w:t>
      </w:r>
      <w:r>
        <w:rPr>
          <w:rFonts w:ascii="Times New Roman" w:hAnsi="Times New Roman"/>
          <w:sz w:val="24"/>
          <w:szCs w:val="24"/>
        </w:rPr>
        <w:t>с в</w:t>
      </w:r>
      <w:r>
        <w:rPr>
          <w:rFonts w:ascii="Times New Roman" w:hAnsi="Times New Roman"/>
          <w:spacing w:val="-1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бором одного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равиль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ого о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та. И</w:t>
      </w:r>
      <w:r w:rsidR="00151369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них:</w:t>
      </w:r>
    </w:p>
    <w:p w14:paraId="092C6A47" w14:textId="0D441EB3" w:rsidR="005416D5" w:rsidRDefault="005416D5" w:rsidP="005416D5">
      <w:pPr>
        <w:spacing w:after="0" w:line="240" w:lineRule="auto"/>
        <w:ind w:right="-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lang w:val="kk-KZ"/>
        </w:rPr>
        <w:t>4</w:t>
      </w:r>
      <w:r>
        <w:rPr>
          <w:rFonts w:ascii="Times New Roman" w:hAnsi="Times New Roman"/>
          <w:sz w:val="24"/>
          <w:szCs w:val="24"/>
        </w:rPr>
        <w:t xml:space="preserve">0 </w:t>
      </w:r>
      <w:r w:rsidR="004A7533">
        <w:rPr>
          <w:rFonts w:ascii="Times New Roman" w:hAnsi="Times New Roman"/>
          <w:sz w:val="24"/>
          <w:szCs w:val="24"/>
          <w:lang w:val="kk-KZ"/>
        </w:rPr>
        <w:t xml:space="preserve">тестовых </w:t>
      </w:r>
      <w:r>
        <w:rPr>
          <w:rFonts w:ascii="Times New Roman" w:hAnsi="Times New Roman"/>
          <w:sz w:val="24"/>
          <w:szCs w:val="24"/>
        </w:rPr>
        <w:t>зад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в</w:t>
      </w:r>
      <w:r>
        <w:rPr>
          <w:rFonts w:ascii="Times New Roman" w:hAnsi="Times New Roman"/>
          <w:spacing w:val="-1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бором одного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равиль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ого о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та;</w:t>
      </w:r>
    </w:p>
    <w:p w14:paraId="07F5E51C" w14:textId="095A6EFB" w:rsidR="005416D5" w:rsidRDefault="005416D5" w:rsidP="005416D5">
      <w:pPr>
        <w:spacing w:after="0" w:line="240" w:lineRule="auto"/>
        <w:ind w:right="-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10</w:t>
      </w:r>
      <w:r>
        <w:rPr>
          <w:rFonts w:ascii="Times New Roman" w:hAnsi="Times New Roman"/>
          <w:sz w:val="24"/>
          <w:szCs w:val="24"/>
        </w:rPr>
        <w:t xml:space="preserve"> </w:t>
      </w:r>
      <w:r w:rsidR="004A7533">
        <w:rPr>
          <w:rFonts w:ascii="Times New Roman" w:hAnsi="Times New Roman"/>
          <w:sz w:val="24"/>
          <w:szCs w:val="24"/>
          <w:lang w:val="kk-KZ"/>
        </w:rPr>
        <w:t xml:space="preserve">тестовых </w:t>
      </w:r>
      <w:r>
        <w:rPr>
          <w:rFonts w:ascii="Times New Roman" w:hAnsi="Times New Roman"/>
          <w:sz w:val="24"/>
          <w:szCs w:val="24"/>
        </w:rPr>
        <w:t>зад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выбором одного правил</w:t>
      </w:r>
      <w:r>
        <w:rPr>
          <w:rFonts w:ascii="Times New Roman" w:hAnsi="Times New Roman"/>
          <w:spacing w:val="-1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ного о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та на основе 2-х </w:t>
      </w:r>
      <w:r>
        <w:rPr>
          <w:rFonts w:ascii="Times New Roman" w:hAnsi="Times New Roman"/>
          <w:spacing w:val="1"/>
          <w:sz w:val="24"/>
          <w:szCs w:val="24"/>
          <w:lang w:val="kk-KZ"/>
        </w:rPr>
        <w:t>контекстов</w:t>
      </w:r>
      <w:r>
        <w:rPr>
          <w:rFonts w:ascii="Times New Roman" w:hAnsi="Times New Roman"/>
          <w:sz w:val="24"/>
          <w:szCs w:val="24"/>
        </w:rPr>
        <w:t>.</w:t>
      </w:r>
    </w:p>
    <w:p w14:paraId="7F63294D" w14:textId="77777777" w:rsidR="005416D5" w:rsidRDefault="005416D5" w:rsidP="005416D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675AF5">
        <w:rPr>
          <w:rFonts w:ascii="Times New Roman" w:hAnsi="Times New Roman"/>
          <w:b/>
          <w:bCs/>
          <w:sz w:val="24"/>
          <w:szCs w:val="24"/>
          <w:lang w:val="kk-KZ"/>
        </w:rPr>
        <w:t>Трудность</w:t>
      </w:r>
      <w:r w:rsidRPr="00675AF5">
        <w:rPr>
          <w:rFonts w:ascii="Times New Roman" w:hAnsi="Times New Roman"/>
          <w:b/>
          <w:bCs/>
          <w:sz w:val="24"/>
          <w:szCs w:val="24"/>
        </w:rPr>
        <w:t xml:space="preserve"> тестовых заданий в одном варианте</w:t>
      </w:r>
      <w:r w:rsidRPr="00675AF5">
        <w:rPr>
          <w:rFonts w:ascii="Times New Roman" w:hAnsi="Times New Roman"/>
          <w:b/>
          <w:bCs/>
          <w:sz w:val="24"/>
          <w:szCs w:val="24"/>
          <w:lang w:val="kk-KZ"/>
        </w:rPr>
        <w:t xml:space="preserve"> теста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:</w:t>
      </w:r>
    </w:p>
    <w:p w14:paraId="1A346FC7" w14:textId="27124D15" w:rsidR="005416D5" w:rsidRPr="00675AF5" w:rsidRDefault="005416D5" w:rsidP="005416D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</w:t>
      </w:r>
      <w:r w:rsidRPr="00675AF5">
        <w:rPr>
          <w:rFonts w:ascii="Times New Roman" w:hAnsi="Times New Roman"/>
          <w:sz w:val="24"/>
          <w:szCs w:val="24"/>
        </w:rPr>
        <w:t>ест состоит из 3-х уровней трудности: базовый уровень</w:t>
      </w:r>
      <w:r w:rsidRPr="00675AF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75AF5">
        <w:rPr>
          <w:rFonts w:ascii="Times New Roman" w:hAnsi="Times New Roman"/>
          <w:sz w:val="24"/>
          <w:szCs w:val="24"/>
        </w:rPr>
        <w:t>(А) – 26 %</w:t>
      </w:r>
      <w:r w:rsidRPr="00675AF5">
        <w:rPr>
          <w:rFonts w:ascii="Times New Roman" w:hAnsi="Times New Roman"/>
          <w:sz w:val="24"/>
          <w:szCs w:val="24"/>
          <w:lang w:val="kk-KZ"/>
        </w:rPr>
        <w:t xml:space="preserve">, средний уровень (В) – 60 %, </w:t>
      </w:r>
      <w:r w:rsidRPr="00675AF5">
        <w:rPr>
          <w:rFonts w:ascii="Times New Roman" w:hAnsi="Times New Roman"/>
          <w:sz w:val="24"/>
          <w:szCs w:val="24"/>
        </w:rPr>
        <w:t xml:space="preserve">высокий уровень </w:t>
      </w:r>
      <w:r w:rsidRPr="00675AF5">
        <w:rPr>
          <w:rFonts w:ascii="Times New Roman" w:hAnsi="Times New Roman"/>
          <w:sz w:val="24"/>
          <w:szCs w:val="24"/>
          <w:lang w:val="kk-KZ"/>
        </w:rPr>
        <w:t xml:space="preserve">(С) </w:t>
      </w:r>
      <w:r w:rsidRPr="00675AF5">
        <w:rPr>
          <w:rFonts w:ascii="Times New Roman" w:hAnsi="Times New Roman"/>
          <w:sz w:val="24"/>
          <w:szCs w:val="24"/>
        </w:rPr>
        <w:t>–</w:t>
      </w:r>
      <w:r w:rsidRPr="00675AF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75AF5">
        <w:rPr>
          <w:rFonts w:ascii="Times New Roman" w:hAnsi="Times New Roman"/>
          <w:sz w:val="24"/>
          <w:szCs w:val="24"/>
        </w:rPr>
        <w:t>14 %.</w:t>
      </w:r>
    </w:p>
    <w:p w14:paraId="68B0E20F" w14:textId="4EA483E1" w:rsidR="005416D5" w:rsidRDefault="005416D5" w:rsidP="005416D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75AF5">
        <w:rPr>
          <w:rFonts w:ascii="Times New Roman" w:hAnsi="Times New Roman"/>
          <w:b/>
          <w:sz w:val="24"/>
          <w:szCs w:val="24"/>
          <w:lang w:val="kk-KZ"/>
        </w:rPr>
        <w:t xml:space="preserve">Базовый уровень </w:t>
      </w:r>
      <w:r w:rsidRPr="00675AF5">
        <w:rPr>
          <w:rFonts w:ascii="Times New Roman" w:hAnsi="Times New Roman"/>
          <w:sz w:val="24"/>
          <w:szCs w:val="24"/>
          <w:lang w:val="kk-KZ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2B2156">
        <w:rPr>
          <w:rFonts w:ascii="Times New Roman" w:hAnsi="Times New Roman"/>
          <w:sz w:val="24"/>
          <w:szCs w:val="24"/>
          <w:lang w:val="kk-KZ"/>
        </w:rPr>
        <w:t>й</w:t>
      </w:r>
      <w:r w:rsidRPr="00675AF5">
        <w:rPr>
          <w:rFonts w:ascii="Times New Roman" w:hAnsi="Times New Roman"/>
          <w:sz w:val="24"/>
          <w:szCs w:val="24"/>
          <w:lang w:val="kk-KZ"/>
        </w:rPr>
        <w:t xml:space="preserve"> с помощью определённых указаний, использование простых аргументов.</w:t>
      </w:r>
    </w:p>
    <w:p w14:paraId="64DD3F33" w14:textId="77777777" w:rsidR="005416D5" w:rsidRDefault="005416D5" w:rsidP="005416D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75AF5">
        <w:rPr>
          <w:rFonts w:ascii="Times New Roman" w:hAnsi="Times New Roman"/>
          <w:b/>
          <w:sz w:val="24"/>
          <w:szCs w:val="24"/>
          <w:lang w:val="kk-KZ"/>
        </w:rPr>
        <w:t xml:space="preserve">Средний уровень </w:t>
      </w:r>
      <w:r w:rsidRPr="00675AF5">
        <w:rPr>
          <w:rFonts w:ascii="Times New Roman" w:hAnsi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16CE7AFF" w14:textId="77777777" w:rsidR="005416D5" w:rsidRPr="00176723" w:rsidRDefault="005416D5" w:rsidP="005416D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75AF5">
        <w:rPr>
          <w:rFonts w:ascii="Times New Roman" w:hAnsi="Times New Roman"/>
          <w:b/>
          <w:sz w:val="24"/>
          <w:szCs w:val="24"/>
          <w:lang w:val="kk-KZ"/>
        </w:rPr>
        <w:t xml:space="preserve">Высокий уровень </w:t>
      </w:r>
      <w:r w:rsidRPr="00675AF5">
        <w:rPr>
          <w:rFonts w:ascii="Times New Roman" w:hAnsi="Times New Roman"/>
          <w:sz w:val="24"/>
          <w:szCs w:val="24"/>
          <w:lang w:val="kk-KZ"/>
        </w:rPr>
        <w:t xml:space="preserve"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</w:t>
      </w:r>
      <w:r w:rsidRPr="00675AF5">
        <w:rPr>
          <w:rFonts w:ascii="Times New Roman" w:hAnsi="Times New Roman"/>
          <w:sz w:val="24"/>
          <w:szCs w:val="24"/>
          <w:lang w:val="kk-KZ"/>
        </w:rPr>
        <w:lastRenderedPageBreak/>
        <w:t>формулировать выводы, направлено на разграничение фактов и их последствий, определение значимости представленных фактов.</w:t>
      </w:r>
    </w:p>
    <w:p w14:paraId="0A513898" w14:textId="77777777" w:rsidR="005416D5" w:rsidRDefault="005416D5" w:rsidP="005416D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Время выполнения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тестовых заданий:</w:t>
      </w:r>
    </w:p>
    <w:p w14:paraId="68F4DC48" w14:textId="77777777" w:rsidR="005416D5" w:rsidRDefault="005416D5" w:rsidP="005416D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Продолжительность выполнения одного задания в среднем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>1 – 1,6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минуты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 xml:space="preserve">. Время выполнения теста в целом – </w:t>
      </w:r>
      <w:r w:rsidRPr="00473015"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>80 минут.</w:t>
      </w:r>
    </w:p>
    <w:p w14:paraId="14B3B7C9" w14:textId="77777777" w:rsidR="005416D5" w:rsidRDefault="005416D5" w:rsidP="005416D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0C767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Оценка выполнения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отдельных заданий:</w:t>
      </w:r>
    </w:p>
    <w:p w14:paraId="4D9E56A3" w14:textId="05834C34" w:rsidR="005416D5" w:rsidRDefault="005416D5" w:rsidP="005416D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З</w:t>
      </w:r>
      <w:r w:rsidRPr="000C7672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а правильное выполнени</w:t>
      </w:r>
      <w:r w:rsidR="009047A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0C7672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тестового задания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выбором</w:t>
      </w:r>
      <w:r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од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равил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ьн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тв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ис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ждается</w:t>
      </w:r>
      <w:r>
        <w:rPr>
          <w:rFonts w:ascii="Times New Roman" w:eastAsia="Times New Roman" w:hAnsi="Times New Roman" w:cs="Times New Roman"/>
          <w:spacing w:val="101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балл,</w:t>
      </w:r>
      <w:r>
        <w:rPr>
          <w:rFonts w:ascii="Times New Roman" w:eastAsia="Times New Roman" w:hAnsi="Times New Roman" w:cs="Times New Roman"/>
          <w:spacing w:val="106"/>
          <w:sz w:val="24"/>
          <w:szCs w:val="24"/>
          <w:lang w:eastAsia="en-US"/>
        </w:rPr>
        <w:t xml:space="preserve"> </w:t>
      </w:r>
      <w:r w:rsidRPr="00BC3127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тестового </w:t>
      </w:r>
      <w:r w:rsidRPr="00BC3127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задания – 0 баллов. </w:t>
      </w:r>
    </w:p>
    <w:p w14:paraId="4E6E8308" w14:textId="77777777" w:rsidR="005416D5" w:rsidRPr="00F94B61" w:rsidRDefault="005416D5" w:rsidP="005416D5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 w:rsidRPr="00F94B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  <w:bookmarkStart w:id="5" w:name="_GoBack"/>
      <w:bookmarkEnd w:id="5"/>
    </w:p>
    <w:p w14:paraId="669E921D" w14:textId="2FC64F67" w:rsidR="0001117D" w:rsidRPr="00EB2204" w:rsidRDefault="005416D5" w:rsidP="004A7533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C4B8A">
        <w:rPr>
          <w:rFonts w:ascii="Times New Roman" w:eastAsia="Times New Roman" w:hAnsi="Times New Roman" w:cs="Times New Roman"/>
          <w:sz w:val="24"/>
          <w:szCs w:val="24"/>
        </w:rPr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sectPr w:rsidR="0001117D" w:rsidRPr="00EB2204" w:rsidSect="00375FAD">
      <w:pgSz w:w="11906" w:h="16838"/>
      <w:pgMar w:top="1134" w:right="851" w:bottom="851" w:left="113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A50EE" w14:textId="77777777" w:rsidR="00933521" w:rsidRDefault="00933521" w:rsidP="00F72290">
      <w:pPr>
        <w:spacing w:after="0" w:line="240" w:lineRule="auto"/>
      </w:pPr>
      <w:r>
        <w:separator/>
      </w:r>
    </w:p>
  </w:endnote>
  <w:endnote w:type="continuationSeparator" w:id="0">
    <w:p w14:paraId="55D4F625" w14:textId="77777777" w:rsidR="00933521" w:rsidRDefault="00933521" w:rsidP="00F7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762D5A" w14:textId="77777777" w:rsidR="00933521" w:rsidRDefault="00933521" w:rsidP="00F72290">
      <w:pPr>
        <w:spacing w:after="0" w:line="240" w:lineRule="auto"/>
      </w:pPr>
      <w:r>
        <w:separator/>
      </w:r>
    </w:p>
  </w:footnote>
  <w:footnote w:type="continuationSeparator" w:id="0">
    <w:p w14:paraId="031C6E0E" w14:textId="77777777" w:rsidR="00933521" w:rsidRDefault="00933521" w:rsidP="00F72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5388F"/>
    <w:multiLevelType w:val="hybridMultilevel"/>
    <w:tmpl w:val="E9283384"/>
    <w:lvl w:ilvl="0" w:tplc="7A9AC8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F0129"/>
    <w:multiLevelType w:val="hybridMultilevel"/>
    <w:tmpl w:val="0B26FC70"/>
    <w:lvl w:ilvl="0" w:tplc="567C68A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4145F"/>
    <w:multiLevelType w:val="hybridMultilevel"/>
    <w:tmpl w:val="38103096"/>
    <w:lvl w:ilvl="0" w:tplc="6F70BF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291588"/>
    <w:multiLevelType w:val="hybridMultilevel"/>
    <w:tmpl w:val="38103096"/>
    <w:lvl w:ilvl="0" w:tplc="6F70BF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F7454"/>
    <w:multiLevelType w:val="hybridMultilevel"/>
    <w:tmpl w:val="4E52F596"/>
    <w:lvl w:ilvl="0" w:tplc="7A9AC8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AB1D72"/>
    <w:multiLevelType w:val="hybridMultilevel"/>
    <w:tmpl w:val="56648F4C"/>
    <w:lvl w:ilvl="0" w:tplc="EC9CA3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15"/>
    <w:rsid w:val="00006D05"/>
    <w:rsid w:val="0001117D"/>
    <w:rsid w:val="00050A9C"/>
    <w:rsid w:val="00056B3B"/>
    <w:rsid w:val="000715C9"/>
    <w:rsid w:val="000738AE"/>
    <w:rsid w:val="00091AAD"/>
    <w:rsid w:val="00097C2F"/>
    <w:rsid w:val="000A5278"/>
    <w:rsid w:val="000A6EAC"/>
    <w:rsid w:val="000B4D2E"/>
    <w:rsid w:val="000B6929"/>
    <w:rsid w:val="000C75A2"/>
    <w:rsid w:val="00100057"/>
    <w:rsid w:val="001261DB"/>
    <w:rsid w:val="00130E30"/>
    <w:rsid w:val="001343F9"/>
    <w:rsid w:val="00135AFB"/>
    <w:rsid w:val="00151369"/>
    <w:rsid w:val="00161DD1"/>
    <w:rsid w:val="0016783B"/>
    <w:rsid w:val="00184DD3"/>
    <w:rsid w:val="00186106"/>
    <w:rsid w:val="00186D00"/>
    <w:rsid w:val="001969FA"/>
    <w:rsid w:val="001A0B9D"/>
    <w:rsid w:val="001A2B6A"/>
    <w:rsid w:val="001C4F25"/>
    <w:rsid w:val="001E1C6A"/>
    <w:rsid w:val="00200FCF"/>
    <w:rsid w:val="00284F0B"/>
    <w:rsid w:val="00290F17"/>
    <w:rsid w:val="00295D0F"/>
    <w:rsid w:val="002A6ABD"/>
    <w:rsid w:val="002B2156"/>
    <w:rsid w:val="002C0790"/>
    <w:rsid w:val="002C1F1D"/>
    <w:rsid w:val="002E297E"/>
    <w:rsid w:val="002E2F41"/>
    <w:rsid w:val="002E4473"/>
    <w:rsid w:val="002E7BE5"/>
    <w:rsid w:val="0031651C"/>
    <w:rsid w:val="0032610D"/>
    <w:rsid w:val="00333A59"/>
    <w:rsid w:val="003429FF"/>
    <w:rsid w:val="00365D90"/>
    <w:rsid w:val="003714F6"/>
    <w:rsid w:val="00375217"/>
    <w:rsid w:val="00375FAD"/>
    <w:rsid w:val="0038284E"/>
    <w:rsid w:val="003834A6"/>
    <w:rsid w:val="003930F8"/>
    <w:rsid w:val="003B00DD"/>
    <w:rsid w:val="003B7646"/>
    <w:rsid w:val="003F51A9"/>
    <w:rsid w:val="004359D5"/>
    <w:rsid w:val="00451EB7"/>
    <w:rsid w:val="0047139D"/>
    <w:rsid w:val="00481EE8"/>
    <w:rsid w:val="004A7533"/>
    <w:rsid w:val="004C62B5"/>
    <w:rsid w:val="004E4B7C"/>
    <w:rsid w:val="00513428"/>
    <w:rsid w:val="005416D5"/>
    <w:rsid w:val="005667DE"/>
    <w:rsid w:val="00575144"/>
    <w:rsid w:val="005773AD"/>
    <w:rsid w:val="005A47C1"/>
    <w:rsid w:val="005B7334"/>
    <w:rsid w:val="005D3F7B"/>
    <w:rsid w:val="0061171A"/>
    <w:rsid w:val="00624B63"/>
    <w:rsid w:val="00636B07"/>
    <w:rsid w:val="0066677D"/>
    <w:rsid w:val="006777A9"/>
    <w:rsid w:val="00677F6C"/>
    <w:rsid w:val="006A6D6A"/>
    <w:rsid w:val="006F4BBA"/>
    <w:rsid w:val="00707CA3"/>
    <w:rsid w:val="007237D9"/>
    <w:rsid w:val="0072732A"/>
    <w:rsid w:val="00754F3E"/>
    <w:rsid w:val="00775E80"/>
    <w:rsid w:val="007B5C4D"/>
    <w:rsid w:val="007C3D5A"/>
    <w:rsid w:val="007E792D"/>
    <w:rsid w:val="007F5E75"/>
    <w:rsid w:val="00825AFD"/>
    <w:rsid w:val="008345EF"/>
    <w:rsid w:val="00840277"/>
    <w:rsid w:val="00845CB5"/>
    <w:rsid w:val="0085644B"/>
    <w:rsid w:val="008703AB"/>
    <w:rsid w:val="008803B6"/>
    <w:rsid w:val="0088206B"/>
    <w:rsid w:val="008940F5"/>
    <w:rsid w:val="008B1C55"/>
    <w:rsid w:val="008B4715"/>
    <w:rsid w:val="008C20F1"/>
    <w:rsid w:val="008D4CAE"/>
    <w:rsid w:val="008E22AE"/>
    <w:rsid w:val="009047A6"/>
    <w:rsid w:val="0090537B"/>
    <w:rsid w:val="00933521"/>
    <w:rsid w:val="009419CB"/>
    <w:rsid w:val="00944EF7"/>
    <w:rsid w:val="0095401A"/>
    <w:rsid w:val="009625EA"/>
    <w:rsid w:val="009769A7"/>
    <w:rsid w:val="00990416"/>
    <w:rsid w:val="0099476F"/>
    <w:rsid w:val="009A1B41"/>
    <w:rsid w:val="009A3F07"/>
    <w:rsid w:val="009A4B80"/>
    <w:rsid w:val="009D2EF5"/>
    <w:rsid w:val="00A004AF"/>
    <w:rsid w:val="00A04844"/>
    <w:rsid w:val="00A0726A"/>
    <w:rsid w:val="00A110C3"/>
    <w:rsid w:val="00A1724A"/>
    <w:rsid w:val="00A31372"/>
    <w:rsid w:val="00A32F81"/>
    <w:rsid w:val="00A40730"/>
    <w:rsid w:val="00A651B2"/>
    <w:rsid w:val="00A74AB2"/>
    <w:rsid w:val="00A87EF5"/>
    <w:rsid w:val="00A93ECD"/>
    <w:rsid w:val="00AA1DEB"/>
    <w:rsid w:val="00AB7B6B"/>
    <w:rsid w:val="00AC0945"/>
    <w:rsid w:val="00AC70B5"/>
    <w:rsid w:val="00AE6C93"/>
    <w:rsid w:val="00AE6FF1"/>
    <w:rsid w:val="00B01908"/>
    <w:rsid w:val="00B16B1D"/>
    <w:rsid w:val="00B35B86"/>
    <w:rsid w:val="00B74839"/>
    <w:rsid w:val="00B86E60"/>
    <w:rsid w:val="00B8776C"/>
    <w:rsid w:val="00BC2831"/>
    <w:rsid w:val="00BE523D"/>
    <w:rsid w:val="00BF11F8"/>
    <w:rsid w:val="00C46D62"/>
    <w:rsid w:val="00C961B5"/>
    <w:rsid w:val="00CA1936"/>
    <w:rsid w:val="00CA66B8"/>
    <w:rsid w:val="00CB0BE7"/>
    <w:rsid w:val="00CD3F93"/>
    <w:rsid w:val="00CF6D23"/>
    <w:rsid w:val="00D2111D"/>
    <w:rsid w:val="00D411A2"/>
    <w:rsid w:val="00D77F03"/>
    <w:rsid w:val="00D90DF0"/>
    <w:rsid w:val="00DB2D3A"/>
    <w:rsid w:val="00DB504B"/>
    <w:rsid w:val="00DF010A"/>
    <w:rsid w:val="00DF17D3"/>
    <w:rsid w:val="00DF3CA5"/>
    <w:rsid w:val="00E02374"/>
    <w:rsid w:val="00E0397F"/>
    <w:rsid w:val="00E076A3"/>
    <w:rsid w:val="00E15547"/>
    <w:rsid w:val="00E27F52"/>
    <w:rsid w:val="00E37D6A"/>
    <w:rsid w:val="00E55E11"/>
    <w:rsid w:val="00E72763"/>
    <w:rsid w:val="00E74A9D"/>
    <w:rsid w:val="00E751DB"/>
    <w:rsid w:val="00E96CA8"/>
    <w:rsid w:val="00EB2204"/>
    <w:rsid w:val="00EC6A69"/>
    <w:rsid w:val="00EF09E6"/>
    <w:rsid w:val="00EF3121"/>
    <w:rsid w:val="00F015D6"/>
    <w:rsid w:val="00F11C69"/>
    <w:rsid w:val="00F13DB4"/>
    <w:rsid w:val="00F16C28"/>
    <w:rsid w:val="00F54F71"/>
    <w:rsid w:val="00F60F02"/>
    <w:rsid w:val="00F7108E"/>
    <w:rsid w:val="00F72290"/>
    <w:rsid w:val="00F73B70"/>
    <w:rsid w:val="00F74AA3"/>
    <w:rsid w:val="00F74D14"/>
    <w:rsid w:val="00F85CB0"/>
    <w:rsid w:val="00F9218B"/>
    <w:rsid w:val="00F947FE"/>
    <w:rsid w:val="00F955A6"/>
    <w:rsid w:val="00FA0711"/>
    <w:rsid w:val="00FC6775"/>
    <w:rsid w:val="00FE4DE8"/>
    <w:rsid w:val="00FF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20377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76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B733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7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2290"/>
  </w:style>
  <w:style w:type="paragraph" w:styleId="ab">
    <w:name w:val="footer"/>
    <w:basedOn w:val="a"/>
    <w:link w:val="ac"/>
    <w:uiPriority w:val="99"/>
    <w:unhideWhenUsed/>
    <w:rsid w:val="00F7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2290"/>
  </w:style>
  <w:style w:type="character" w:styleId="ad">
    <w:name w:val="annotation reference"/>
    <w:basedOn w:val="a0"/>
    <w:uiPriority w:val="99"/>
    <w:semiHidden/>
    <w:unhideWhenUsed/>
    <w:rsid w:val="00AE6C9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E6C9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E6C9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E6C9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E6C9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76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B733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7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2290"/>
  </w:style>
  <w:style w:type="paragraph" w:styleId="ab">
    <w:name w:val="footer"/>
    <w:basedOn w:val="a"/>
    <w:link w:val="ac"/>
    <w:uiPriority w:val="99"/>
    <w:unhideWhenUsed/>
    <w:rsid w:val="00F7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2290"/>
  </w:style>
  <w:style w:type="character" w:styleId="ad">
    <w:name w:val="annotation reference"/>
    <w:basedOn w:val="a0"/>
    <w:uiPriority w:val="99"/>
    <w:semiHidden/>
    <w:unhideWhenUsed/>
    <w:rsid w:val="00AE6C9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E6C9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E6C9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E6C9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E6C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10FF7-471C-4789-B180-04DD40115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6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Рахимбаева</dc:creator>
  <cp:lastModifiedBy>Айгуль Кистаубаева</cp:lastModifiedBy>
  <cp:revision>61</cp:revision>
  <cp:lastPrinted>2025-04-08T05:20:00Z</cp:lastPrinted>
  <dcterms:created xsi:type="dcterms:W3CDTF">2021-08-08T10:51:00Z</dcterms:created>
  <dcterms:modified xsi:type="dcterms:W3CDTF">2026-01-12T04:54:00Z</dcterms:modified>
</cp:coreProperties>
</file>