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9A9" w:rsidRPr="0001597A" w:rsidRDefault="000869A9" w:rsidP="006D6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Спец</w:t>
      </w:r>
      <w:r w:rsidRPr="0001597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01597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ика</w:t>
      </w:r>
      <w:r w:rsidRPr="0001597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ци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01597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01597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01597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с</w:t>
      </w:r>
      <w:r w:rsidRPr="0001597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C83194" w:rsidRPr="0001597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1597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п</w:t>
      </w:r>
      <w:r w:rsidRPr="0001597A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01597A">
        <w:rPr>
          <w:rFonts w:ascii="Times New Roman" w:eastAsia="Times New Roman" w:hAnsi="Times New Roman" w:cs="Times New Roman"/>
          <w:b/>
          <w:spacing w:val="34"/>
          <w:sz w:val="24"/>
          <w:szCs w:val="24"/>
        </w:rPr>
        <w:t xml:space="preserve"> </w:t>
      </w:r>
      <w:r w:rsidRPr="0001597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Pr="0001597A">
        <w:rPr>
          <w:rFonts w:ascii="Times New Roman" w:eastAsia="Times New Roman" w:hAnsi="Times New Roman" w:cs="Times New Roman"/>
          <w:b/>
          <w:spacing w:val="35"/>
          <w:sz w:val="24"/>
          <w:szCs w:val="24"/>
        </w:rPr>
        <w:t xml:space="preserve"> 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Художественный труд (для мальчиков)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0869A9" w:rsidRPr="0001597A" w:rsidRDefault="000869A9" w:rsidP="006D6EAB">
      <w:pPr>
        <w:spacing w:after="0" w:line="240" w:lineRule="auto"/>
        <w:ind w:right="-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="00786B1B" w:rsidRPr="0001597A">
        <w:rPr>
          <w:rFonts w:ascii="Times New Roman" w:eastAsia="Times New Roman" w:hAnsi="Times New Roman"/>
          <w:b/>
          <w:bCs/>
          <w:sz w:val="24"/>
          <w:szCs w:val="24"/>
        </w:rPr>
        <w:t>Оценки знаний педагогов</w:t>
      </w:r>
    </w:p>
    <w:p w:rsidR="00C939CA" w:rsidRPr="0001597A" w:rsidRDefault="00C939CA" w:rsidP="00C831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65BE4" w:rsidRPr="0001597A" w:rsidRDefault="00761B34" w:rsidP="00BB440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0159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5BE4" w:rsidRPr="0001597A">
        <w:rPr>
          <w:rFonts w:ascii="Times New Roman" w:hAnsi="Times New Roman"/>
          <w:sz w:val="24"/>
          <w:szCs w:val="24"/>
          <w:lang w:val="kk-KZ"/>
        </w:rPr>
        <w:t xml:space="preserve">Разработка тестовых заданий </w:t>
      </w:r>
      <w:r w:rsidR="00F65BE4" w:rsidRPr="0001597A">
        <w:rPr>
          <w:rFonts w:ascii="Times New Roman" w:hAnsi="Times New Roman"/>
          <w:sz w:val="24"/>
          <w:szCs w:val="24"/>
        </w:rPr>
        <w:t>для Оценки знаний педагогов</w:t>
      </w:r>
      <w:r w:rsidR="00F65BE4" w:rsidRPr="0001597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65BE4" w:rsidRPr="0001597A">
        <w:rPr>
          <w:rFonts w:ascii="Times New Roman" w:hAnsi="Times New Roman"/>
          <w:sz w:val="24"/>
          <w:szCs w:val="24"/>
        </w:rPr>
        <w:t xml:space="preserve">в ходе аттестации </w:t>
      </w:r>
      <w:r w:rsidR="00F65BE4" w:rsidRPr="0001597A">
        <w:rPr>
          <w:rFonts w:ascii="Times New Roman" w:hAnsi="Times New Roman"/>
          <w:sz w:val="24"/>
          <w:szCs w:val="24"/>
          <w:lang w:val="kk-KZ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:rsidR="00042841" w:rsidRPr="0001597A" w:rsidRDefault="00042841" w:rsidP="00BB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Pr="0001597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д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ача:</w:t>
      </w:r>
      <w:r w:rsidRPr="0001597A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="00E633E2" w:rsidRPr="0001597A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="00E633E2" w:rsidRPr="0001597A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="00E633E2" w:rsidRPr="0001597A">
        <w:rPr>
          <w:rFonts w:ascii="Times New Roman" w:eastAsia="Times New Roman" w:hAnsi="Times New Roman" w:cs="Times New Roman"/>
          <w:sz w:val="24"/>
          <w:szCs w:val="24"/>
        </w:rPr>
        <w:t>ред</w:t>
      </w:r>
      <w:r w:rsidR="00E633E2" w:rsidRPr="0001597A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E633E2" w:rsidRPr="0001597A">
        <w:rPr>
          <w:rFonts w:ascii="Times New Roman" w:eastAsia="Times New Roman" w:hAnsi="Times New Roman" w:cs="Times New Roman"/>
          <w:sz w:val="24"/>
          <w:szCs w:val="24"/>
        </w:rPr>
        <w:t>лить</w:t>
      </w:r>
      <w:r w:rsidR="00E633E2" w:rsidRPr="0001597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="00E633E2" w:rsidRPr="0001597A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 xml:space="preserve">соответствие уровня </w:t>
      </w:r>
      <w:r w:rsidR="00786B1B" w:rsidRPr="0001597A">
        <w:rPr>
          <w:rFonts w:ascii="Times New Roman" w:eastAsia="Times New Roman" w:hAnsi="Times New Roman"/>
          <w:sz w:val="24"/>
          <w:szCs w:val="24"/>
          <w:lang w:val="kk-KZ"/>
        </w:rPr>
        <w:t xml:space="preserve">знаний </w:t>
      </w:r>
      <w:r w:rsidR="00E633E2" w:rsidRPr="0001597A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педагогов квалификационным требованиям.</w:t>
      </w:r>
    </w:p>
    <w:p w:rsidR="003745A5" w:rsidRPr="00BB4406" w:rsidRDefault="00042841" w:rsidP="00BB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</w:pP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</w:t>
      </w:r>
      <w:r w:rsidRPr="0001597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ж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ан</w:t>
      </w:r>
      <w:r w:rsidRPr="0001597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01597A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BB440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</w:t>
      </w:r>
      <w:r w:rsidR="00457628" w:rsidRPr="0001597A">
        <w:rPr>
          <w:rFonts w:ascii="Times New Roman" w:eastAsia="Times New Roman" w:hAnsi="Times New Roman" w:cs="Times New Roman"/>
          <w:sz w:val="24"/>
          <w:szCs w:val="24"/>
          <w:lang w:val="kk-KZ"/>
        </w:rPr>
        <w:t>: В</w:t>
      </w:r>
      <w:r w:rsidRPr="0001597A">
        <w:rPr>
          <w:rFonts w:ascii="Times New Roman" w:eastAsia="Times New Roman" w:hAnsi="Times New Roman" w:cs="Times New Roman"/>
          <w:spacing w:val="1"/>
          <w:sz w:val="24"/>
          <w:szCs w:val="24"/>
        </w:rPr>
        <w:t>ключен</w:t>
      </w:r>
      <w:r w:rsidR="00457628" w:rsidRPr="0001597A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ы </w:t>
      </w:r>
      <w:r w:rsidRPr="0001597A">
        <w:rPr>
          <w:rFonts w:ascii="Times New Roman" w:eastAsia="Times New Roman" w:hAnsi="Times New Roman" w:cs="Times New Roman"/>
          <w:spacing w:val="1"/>
          <w:sz w:val="24"/>
          <w:szCs w:val="24"/>
        </w:rPr>
        <w:t>учебны</w:t>
      </w:r>
      <w:r w:rsidR="00457628" w:rsidRPr="0001597A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е</w:t>
      </w:r>
      <w:r w:rsidRPr="0001597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материал</w:t>
      </w:r>
      <w:r w:rsidR="00457628" w:rsidRPr="0001597A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ы</w:t>
      </w:r>
      <w:r w:rsidRPr="0001597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по </w:t>
      </w:r>
      <w:r w:rsidRPr="0001597A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предмету </w:t>
      </w:r>
      <w:r w:rsidRPr="0001597A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«</w:t>
      </w:r>
      <w:r w:rsidRPr="0001597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Художественный труд (для мальчиков)</w:t>
      </w:r>
      <w:r w:rsidRPr="0001597A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»</w:t>
      </w:r>
      <w:r w:rsidRPr="0001597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в соответствии с учебной программой</w:t>
      </w:r>
      <w:r w:rsidRPr="0001597A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737"/>
        <w:gridCol w:w="462"/>
        <w:gridCol w:w="3400"/>
        <w:gridCol w:w="4075"/>
      </w:tblGrid>
      <w:tr w:rsidR="000869A9" w:rsidRPr="0001597A" w:rsidTr="00B73AFC">
        <w:trPr>
          <w:trHeight w:val="450"/>
        </w:trPr>
        <w:tc>
          <w:tcPr>
            <w:tcW w:w="463" w:type="dxa"/>
            <w:shd w:val="clear" w:color="auto" w:fill="auto"/>
            <w:noWrap/>
            <w:hideMark/>
          </w:tcPr>
          <w:p w:rsidR="000869A9" w:rsidRPr="0001597A" w:rsidRDefault="000869A9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37" w:type="dxa"/>
            <w:shd w:val="clear" w:color="auto" w:fill="auto"/>
            <w:hideMark/>
          </w:tcPr>
          <w:p w:rsidR="000869A9" w:rsidRPr="0001597A" w:rsidRDefault="000869A9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462" w:type="dxa"/>
            <w:shd w:val="clear" w:color="auto" w:fill="auto"/>
            <w:hideMark/>
          </w:tcPr>
          <w:p w:rsidR="000869A9" w:rsidRPr="0001597A" w:rsidRDefault="000869A9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400" w:type="dxa"/>
            <w:shd w:val="clear" w:color="auto" w:fill="auto"/>
            <w:hideMark/>
          </w:tcPr>
          <w:p w:rsidR="000869A9" w:rsidRPr="0001597A" w:rsidRDefault="000869A9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Подтема</w:t>
            </w:r>
          </w:p>
        </w:tc>
        <w:tc>
          <w:tcPr>
            <w:tcW w:w="4075" w:type="dxa"/>
            <w:shd w:val="clear" w:color="auto" w:fill="auto"/>
            <w:hideMark/>
          </w:tcPr>
          <w:p w:rsidR="000869A9" w:rsidRPr="0001597A" w:rsidRDefault="00C83194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</w:t>
            </w:r>
            <w:r w:rsidRPr="00015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 </w:t>
            </w:r>
            <w:r w:rsidR="000869A9" w:rsidRPr="00015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обучения</w:t>
            </w:r>
          </w:p>
        </w:tc>
      </w:tr>
      <w:tr w:rsidR="00786B1B" w:rsidRPr="0001597A" w:rsidTr="00B73AFC">
        <w:trPr>
          <w:trHeight w:val="1685"/>
        </w:trPr>
        <w:tc>
          <w:tcPr>
            <w:tcW w:w="463" w:type="dxa"/>
            <w:shd w:val="clear" w:color="auto" w:fill="auto"/>
            <w:noWrap/>
          </w:tcPr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7" w:type="dxa"/>
            <w:shd w:val="clear" w:color="auto" w:fill="auto"/>
          </w:tcPr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Визуальное искусство</w:t>
            </w: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0" w:type="dxa"/>
            <w:shd w:val="clear" w:color="auto" w:fill="auto"/>
          </w:tcPr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выразительности в изобразительном искусстве. Шедевры классического искусства. 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Творчество казахстанских художников. 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 жанры изобразительного искусства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натюрморта. Декоративный национальный натюрморт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Пейзаж. 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Гармония с природой.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Портретный жанр. 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портрета.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Портрет в творчестве казахстанских художников.</w:t>
            </w:r>
          </w:p>
        </w:tc>
        <w:tc>
          <w:tcPr>
            <w:tcW w:w="4075" w:type="dxa"/>
            <w:shd w:val="clear" w:color="auto" w:fill="auto"/>
          </w:tcPr>
          <w:p w:rsidR="00CE76B4" w:rsidRPr="0001597A" w:rsidRDefault="00CE76B4" w:rsidP="00CE76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пределять особенности  произведений искусства, ремесла и дизайна казахской национальной и мировой культуры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; в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ыполнять эскизы и наброски для реализации творческих идей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B73AFC">
              <w:rPr>
                <w:rFonts w:ascii="Times New Roman" w:hAnsi="Times New Roman"/>
                <w:sz w:val="24"/>
                <w:szCs w:val="24"/>
              </w:rPr>
              <w:t>использовать техники,</w:t>
            </w:r>
            <w:r w:rsidR="00B73A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художественные материалы, учитывая свойства выбранных средств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; о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писывать идеи и темы, отраженные в собственной работе и работах других (художники, ремесленники,дизайнеры)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испол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ь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зуя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предметную терминологию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  <w:r w:rsidRPr="00015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ассоциативные значения и визуальные характеристики окружающего мира (композиция, цвет, форма, фактура, пропорции);</w:t>
            </w:r>
          </w:p>
          <w:p w:rsidR="00786B1B" w:rsidRPr="0001597A" w:rsidRDefault="00CE76B4" w:rsidP="00CE7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спользовать элементы казахской национальной культуры в процессе создания творческих работ и изделий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86B1B" w:rsidRPr="0001597A" w:rsidTr="00B73AFC">
        <w:trPr>
          <w:trHeight w:val="1402"/>
        </w:trPr>
        <w:tc>
          <w:tcPr>
            <w:tcW w:w="463" w:type="dxa"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0" w:type="dxa"/>
            <w:shd w:val="clear" w:color="auto" w:fill="auto"/>
            <w:hideMark/>
          </w:tcPr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Анимация. </w:t>
            </w:r>
          </w:p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Движущиеся элементы (пластилиновая анимация, театр теней, пальчиковые куклы, тростевые)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сценария. </w:t>
            </w:r>
          </w:p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героев и декорации. Реализация художественных идей.</w:t>
            </w:r>
          </w:p>
          <w:p w:rsidR="00786B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Озвучка</w:t>
            </w:r>
          </w:p>
        </w:tc>
        <w:tc>
          <w:tcPr>
            <w:tcW w:w="4075" w:type="dxa"/>
            <w:shd w:val="clear" w:color="auto" w:fill="auto"/>
            <w:hideMark/>
          </w:tcPr>
          <w:p w:rsidR="00786B1B" w:rsidRPr="0001597A" w:rsidRDefault="00CE76B4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емонстрировать знание и понимание особенностей произведений искусства, ремесла и дизайна казахской национальной и мировой культуры</w:t>
            </w:r>
            <w:r w:rsidRPr="00015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Pr="00015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и определять последовательность действий с учетом затрат времени и других факторов;</w:t>
            </w:r>
            <w:r w:rsidRPr="00015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</w:t>
            </w:r>
            <w:r w:rsidRPr="00015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определять, выбирать и использовать визуальные элементы окружающего мира и выразительные средства искусства для передачи своих  идей и чувств</w:t>
            </w:r>
          </w:p>
        </w:tc>
      </w:tr>
      <w:tr w:rsidR="00786B1B" w:rsidRPr="0001597A" w:rsidTr="00B73AFC">
        <w:trPr>
          <w:trHeight w:val="2385"/>
        </w:trPr>
        <w:tc>
          <w:tcPr>
            <w:tcW w:w="463" w:type="dxa"/>
            <w:vMerge w:val="restart"/>
            <w:shd w:val="clear" w:color="auto" w:fill="auto"/>
          </w:tcPr>
          <w:p w:rsidR="00786B1B" w:rsidRPr="0001597A" w:rsidRDefault="00812BF1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7" w:type="dxa"/>
            <w:vMerge w:val="restart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Декоративно-прикладное искусство</w:t>
            </w: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Декоративно-прикладное искусство, основные формы и особенности. </w:t>
            </w:r>
          </w:p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Прикладное искусство Казахстана. </w:t>
            </w:r>
          </w:p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материалами и инструментами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плетения. </w:t>
            </w:r>
          </w:p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плетения. </w:t>
            </w:r>
          </w:p>
          <w:p w:rsidR="00786B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материалами и инструментами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особенности  произведений искусства, ремесла и дизайна казахской национальной и мировой культуры;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определять, описывать и применять ручные инструменты и оборудование для обработки конструкционных, природных и искусственных материалов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ряд современных и нетрадиционных материалов, определяя их свойства и назначения;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эскизы и наброски для реализации творческих идей</w:t>
            </w:r>
          </w:p>
        </w:tc>
      </w:tr>
      <w:tr w:rsidR="00786B1B" w:rsidRPr="0001597A" w:rsidTr="00B73AFC">
        <w:trPr>
          <w:trHeight w:val="410"/>
        </w:trPr>
        <w:tc>
          <w:tcPr>
            <w:tcW w:w="463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ювелирным искусством казахского народа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эскиза ювелирного изделия. </w:t>
            </w:r>
          </w:p>
          <w:p w:rsidR="00786B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материалов и инструментов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онимание особенностей произведений искусства, ремесла и дизайна казахской национальной и мировой культуры;  выполнять эскизы, технические рисунки и чертежи для реализации творческих идей;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техники, художественные материалы, демонстрируя знания свойств материалов и практические навыки работы</w:t>
            </w:r>
          </w:p>
        </w:tc>
      </w:tr>
      <w:tr w:rsidR="00786B1B" w:rsidRPr="0001597A" w:rsidTr="00B73AFC">
        <w:trPr>
          <w:trHeight w:val="1119"/>
        </w:trPr>
        <w:tc>
          <w:tcPr>
            <w:tcW w:w="463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3400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 характеристики природных материалов. Разработка эскиза изделия из природных материалов. Изготовление изделия. Декорирование изделия</w:t>
            </w:r>
            <w:r w:rsidR="00CA0BE7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0BE7" w:rsidRPr="0001597A" w:rsidRDefault="00CA0BE7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75" w:type="dxa"/>
            <w:shd w:val="clear" w:color="auto" w:fill="auto"/>
          </w:tcPr>
          <w:p w:rsidR="00786B1B" w:rsidRPr="0001597A" w:rsidRDefault="009333EE" w:rsidP="009333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По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нимание визуальных характеристик объектов окружающего мира (композиция, цвет, форма, фактура, пропорции) на основе опыта других;  определять и описывать физические, механические и технологические свойства конструкционных, природных и искусственных материалов и сферу их применения;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техники, художественные материалы, демонстрируя знания свойств материалов и практические навыки работы;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определять, выбирать и использовать визуальные элементы окружающего мира и выразительные средства искусства для передачи своих идей и чувств</w:t>
            </w:r>
          </w:p>
        </w:tc>
      </w:tr>
      <w:tr w:rsidR="00786B1B" w:rsidRPr="0001597A" w:rsidTr="00B73AFC">
        <w:trPr>
          <w:trHeight w:val="2385"/>
        </w:trPr>
        <w:tc>
          <w:tcPr>
            <w:tcW w:w="463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искусством </w:t>
            </w:r>
            <w:r w:rsidR="00CA0BE7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CA0BE7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иро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графии. </w:t>
            </w:r>
          </w:p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и техника художественного выжигания. Выполнение эскиза.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 подготовка материала</w:t>
            </w:r>
          </w:p>
          <w:p w:rsidR="00CA0BE7" w:rsidRPr="0001597A" w:rsidRDefault="00CA0BE7" w:rsidP="00B742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hAnsi="Times New Roman"/>
                <w:sz w:val="24"/>
                <w:szCs w:val="24"/>
              </w:rPr>
              <w:t xml:space="preserve">Искусство мозаики. </w:t>
            </w:r>
          </w:p>
          <w:p w:rsidR="00CA0BE7" w:rsidRPr="0001597A" w:rsidRDefault="00CA0BE7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hAnsi="Times New Roman"/>
                <w:sz w:val="24"/>
                <w:szCs w:val="24"/>
              </w:rPr>
              <w:t xml:space="preserve">Виды и техники выполнения </w:t>
            </w:r>
            <w:r w:rsidRPr="0001597A">
              <w:rPr>
                <w:rFonts w:ascii="Times New Roman" w:hAnsi="Times New Roman"/>
                <w:sz w:val="24"/>
                <w:szCs w:val="24"/>
              </w:rPr>
              <w:lastRenderedPageBreak/>
              <w:t>мозаики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особенности произведений искусства, ремесла и дизайна различного исторического и культурного происхождения;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графическую и технологическую документацию для изготовления изделия, используя различные средства графики;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определять, выбирать и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комбинировать  различные (современные) техники и художественные материалы при создании  творческих работ</w:t>
            </w:r>
            <w:r w:rsidR="00FD37ED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FD37ED"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FD37ED" w:rsidRPr="0001597A">
              <w:rPr>
                <w:rFonts w:ascii="Times New Roman" w:hAnsi="Times New Roman"/>
                <w:sz w:val="24"/>
                <w:szCs w:val="24"/>
              </w:rPr>
              <w:t>рименять критерии для проведения анализа и оценки идеи и темы, отраженных в собственной работе и работе других (художники, ремесленники, дизайнеры), используя предметную терминологию</w:t>
            </w:r>
          </w:p>
        </w:tc>
      </w:tr>
      <w:tr w:rsidR="00786B1B" w:rsidRPr="0001597A" w:rsidTr="00B73AFC">
        <w:trPr>
          <w:trHeight w:val="835"/>
        </w:trPr>
        <w:tc>
          <w:tcPr>
            <w:tcW w:w="463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Декоративное изделие в современных интерьерах. Изучение приемов и техник изготовления декоративных предметов интерьера  (светильник, декоративные часы). </w:t>
            </w:r>
          </w:p>
          <w:p w:rsidR="00786B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декоративных предметов интерьера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равнивать, анализировать различные стили, материалы и подходы в произведениях искусства различного исторического и культурного происхождения, рассматривая их влияние на публику; целенаправленно и продуктивно использовать первичные и вторичные источники информации для исследования и развития творческих идей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собственные (оригинальные) решения и подходы в использовании современных и нетрадиционных материалов в процессе изготовления и отделки изделия;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элементы казахской национальной культуры в процессе создания творческих работ и изделий</w:t>
            </w:r>
          </w:p>
        </w:tc>
      </w:tr>
      <w:tr w:rsidR="00786B1B" w:rsidRPr="0001597A" w:rsidTr="00B73AFC">
        <w:trPr>
          <w:trHeight w:val="2385"/>
        </w:trPr>
        <w:tc>
          <w:tcPr>
            <w:tcW w:w="463" w:type="dxa"/>
            <w:vMerge w:val="restart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1737" w:type="dxa"/>
            <w:vMerge w:val="restart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Дизайн и технология </w:t>
            </w: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Конструкционные материалы. Исследование видов и свойств материалов. 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Оборудование, ручные инструменты и приспособления для обработки конструкционных материалов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выпиливание. Разработка идей. 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 подготовка материала. Художественное выпиливание изделий криволинейной формы по внешнему и внутреннему контуру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зучать общие свойства и строение конструкционных, природных и искусственных материалов, определяя их сходства и различия;</w:t>
            </w:r>
          </w:p>
          <w:p w:rsidR="00786B1B" w:rsidRPr="0001597A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назначение и устройство столярного/слесарного верстака; определять, описывать и применять ручные инструменты и оборудование для обработки конструкционных, природных и искусственных материалов;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способы безопасной работы с ручными инструментами и правила гигиены труда (организация и уборка рабочего места и инструментов, работа в спецодежде)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3C2F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задания по разработке дизайна простых объектов, соблюдая основные законы композиции и основываясь на опыте других (художников, ремесленников, дизайнеров);</w:t>
            </w:r>
          </w:p>
          <w:p w:rsidR="00786B1B" w:rsidRPr="00B73AFC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выполнять эскизы и наброски для реализации творческих идей;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разработать план, определяя этапы выполнения творческой работы;  обрабатывать материалы ручными  инструментами для изготовления изделия на основе выполненных разметок и обмеров;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несложные изделия из различных конструкционных, природных и искусственных материалов</w:t>
            </w:r>
          </w:p>
        </w:tc>
      </w:tr>
      <w:tr w:rsidR="00786B1B" w:rsidRPr="0001597A" w:rsidTr="00B73AFC">
        <w:trPr>
          <w:trHeight w:val="2385"/>
        </w:trPr>
        <w:tc>
          <w:tcPr>
            <w:tcW w:w="463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3400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музыкальных (ударно-шумовых) инструментов с применением различных материалов. Изготовление музыкального инструмента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ыполнять задания по разработке дизайна простых объектов, соблюдая основные законы композиции и основываясь на опыте других  (художников, ремесленников, дизайнеров);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6C12"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DE6C12" w:rsidRPr="0001597A">
              <w:rPr>
                <w:rFonts w:ascii="Times New Roman" w:hAnsi="Times New Roman"/>
                <w:sz w:val="24"/>
                <w:szCs w:val="24"/>
              </w:rPr>
              <w:t xml:space="preserve">ыполнять эскизы </w:t>
            </w:r>
            <w:r w:rsidR="00DE6C12" w:rsidRPr="000159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наброски для реализации творческих идей;  обрабатывать материалы ручными  инструментами для изготовления изделия на основе выполненных разметок и обмеров;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несложные изделия из различных конструкционных, природных и искусственных материалов;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материалы и инструменты, соблюдая технику безопасности, осознавая и демонстрируя её важность;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конструктивные комментарии и делать предложения по адаптации, усовершенствованию своей работы и работы других</w:t>
            </w:r>
          </w:p>
        </w:tc>
      </w:tr>
      <w:tr w:rsidR="00786B1B" w:rsidRPr="0001597A" w:rsidTr="00B73AFC">
        <w:trPr>
          <w:trHeight w:val="1416"/>
        </w:trPr>
        <w:tc>
          <w:tcPr>
            <w:tcW w:w="463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400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Ручные электрические инструменты и оборудование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и описывать механизмы передачи движения и устройство ручных электрических инструментов и применять их для обработки конструкционных, природных и искусственных материалов</w:t>
            </w:r>
            <w:r w:rsidR="00DE6C12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DE6C12"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="00DE6C12" w:rsidRPr="0001597A">
              <w:rPr>
                <w:rFonts w:ascii="Times New Roman" w:hAnsi="Times New Roman"/>
                <w:sz w:val="24"/>
                <w:szCs w:val="24"/>
              </w:rPr>
              <w:t>нать и объяснять способы безопасной работы с ручными электрическими инструментами, оборудованием и правила гигиены труда (организация и уборка рабочего места и инструментов, работа в спецодежде)</w:t>
            </w:r>
          </w:p>
        </w:tc>
      </w:tr>
      <w:tr w:rsidR="00786B1B" w:rsidRPr="0001597A" w:rsidTr="00B73AFC">
        <w:trPr>
          <w:trHeight w:val="2385"/>
        </w:trPr>
        <w:tc>
          <w:tcPr>
            <w:tcW w:w="463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сведения о видах транспортных средств. Разработка модели транспортного средства.</w:t>
            </w:r>
          </w:p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Эскиз. </w:t>
            </w:r>
          </w:p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материалов. </w:t>
            </w:r>
          </w:p>
          <w:p w:rsidR="003C2F1B" w:rsidRPr="0001597A" w:rsidRDefault="003C2F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транс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портного </w:t>
            </w:r>
          </w:p>
          <w:p w:rsidR="003C2F1B" w:rsidRPr="0001597A" w:rsidRDefault="003C2F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ва. </w:t>
            </w:r>
          </w:p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отдельных частей модели. 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и отделка модели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ыполнять задания по разработке дизайна различных объектов, соблюдая основные законы композиц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ии, опираясь на опыт и знания;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материальные затра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</w:rPr>
              <w:t>ты (количественные показатели);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обрабатывать материалы ручными  электрическими инструментами для изготовления изделия на основе выполненных разметок и обмеров;  выполнять изделия из нескольких деталей,  применяя разъёмные и неразъёмные соединения</w:t>
            </w:r>
          </w:p>
        </w:tc>
      </w:tr>
      <w:tr w:rsidR="00786B1B" w:rsidRPr="0001597A" w:rsidTr="00812BF1">
        <w:trPr>
          <w:trHeight w:val="1133"/>
        </w:trPr>
        <w:tc>
          <w:tcPr>
            <w:tcW w:w="463" w:type="dxa"/>
            <w:vMerge/>
            <w:shd w:val="clear" w:color="auto" w:fill="auto"/>
            <w:noWrap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Оборудование для механической обработки древесин. Организация работы при механической обработке древесины. </w:t>
            </w:r>
          </w:p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изделия из древесины. </w:t>
            </w:r>
          </w:p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Дизайн изделия. 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 подготовка материала. Изготовление изделия. Механическая обработка материалов и деталей. Декорирование изделия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писывать устройство и принцип работы современных технологических машин и выполнять на них операции по обработке конструкционных, природных и искусственных  материалов;знать и объяснять способы безопасной работы на современных технологических машинах;определять и сравнивать физические, механические и технологические свойства конструкционных, природных и искусственных материалов при изготовлении проектируемых объектов;  выполнять задания по разработке дизайна объекта, соответствующего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функциональным (техническим) и эстетическим требованиям;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выполнять эскизы и разрабатывать графическую и технологическую документацию для изготовления изделия, используя различные средства графики;планировать творческую деятельность, используя приобретенные знания и опыт, определяя свои будущие действия и предлагая собственные варианты решения;определять материальные затраты и себестоимость изделия;</w:t>
            </w:r>
          </w:p>
          <w:p w:rsidR="00786B1B" w:rsidRPr="0001597A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механическую обработку  материалов и отделку изделия для улучшения функциональных и эстетических качеств;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изготавливать сложные изделия, по технологической документации соблюдая последовательность и точность;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делать критические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предложения по адаптации, усовершенствованию своей работы и работ других, основываясь на сравнениях использованных идей</w:t>
            </w:r>
          </w:p>
        </w:tc>
      </w:tr>
      <w:tr w:rsidR="00786B1B" w:rsidRPr="0001597A" w:rsidTr="00B73AFC">
        <w:trPr>
          <w:trHeight w:val="619"/>
        </w:trPr>
        <w:tc>
          <w:tcPr>
            <w:tcW w:w="463" w:type="dxa"/>
            <w:vMerge/>
            <w:shd w:val="clear" w:color="auto" w:fill="auto"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400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национальными предметами быта казахского народа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материалов и техник изготовления национальных предметов быта (торсык, круглый стол). Обработка материалов. Изготовление изделия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онимание особенностей произведений искусства, ремесла и дизайна различного исторического и культурного происхождения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обоснованно выбирать  конструкционные, природные и искусственные материалы и способы обработки и отделки с учетом их свойств и назначения проектируемого объекта;</w:t>
            </w:r>
          </w:p>
          <w:p w:rsidR="00786B1B" w:rsidRPr="0001597A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сложные операции по обработке конструкционных материалов на современных технологических машинах;</w:t>
            </w:r>
          </w:p>
          <w:p w:rsidR="00786B1B" w:rsidRPr="0001597A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применять методы отделки и обработки материалов для улучшения функциональных и эстетических качеств изделия,  используя ручные, механические инструменты и оборудование;</w:t>
            </w:r>
          </w:p>
          <w:p w:rsidR="00786B1B" w:rsidRPr="0001597A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сложные (комплексные, фасонные) изделия по самостоятельно разработанной технологической документации;</w:t>
            </w:r>
          </w:p>
          <w:p w:rsidR="00786B1B" w:rsidRPr="0001597A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элементы казахской национальной культуры в процессе создания творческих работ и изделий;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материалы и инструменты, соблюдая технику безопасности, осознавая и демонстрируя её важность</w:t>
            </w:r>
          </w:p>
        </w:tc>
      </w:tr>
      <w:tr w:rsidR="00786B1B" w:rsidRPr="0001597A" w:rsidTr="00B73AFC">
        <w:trPr>
          <w:trHeight w:val="619"/>
        </w:trPr>
        <w:tc>
          <w:tcPr>
            <w:tcW w:w="463" w:type="dxa"/>
            <w:vMerge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6D0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Настольные игры.</w:t>
            </w:r>
          </w:p>
          <w:p w:rsidR="00786B1B" w:rsidRPr="0001597A" w:rsidRDefault="00786B1B" w:rsidP="006D0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возникновени</w:t>
            </w:r>
            <w:r w:rsidR="00487216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. Концепция настольной игры.</w:t>
            </w:r>
          </w:p>
          <w:p w:rsidR="00786B1B" w:rsidRPr="0001597A" w:rsidRDefault="00786B1B" w:rsidP="006D0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настольной игры.  Графическая документация.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деталей настольной игры. Художественное оформление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онимание особенностей произведений искусства, ремесла и дизайна различного исторического и культурного происхождения;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потребности населения в видах продукции на основе исследований;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задания по разработке диза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</w:rPr>
              <w:t>йна объекта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</w:rPr>
              <w:t>оответствующего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функциональным (техническим)</w:t>
            </w:r>
            <w:r w:rsidR="00812B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эстетическим, эргономическим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экологическим требованиям;  разрабатывать графическую и технологическую документацию, определяя последовательность и рациональные способы изготовления изделия, используя различные средства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графики;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применять методы отделки и обработки материалов для улучшения функциональных и</w:t>
            </w:r>
            <w:r w:rsidR="00812B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эстетических качеств изделия,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используя ручные, механические инструменты и оборудование</w:t>
            </w:r>
          </w:p>
        </w:tc>
      </w:tr>
      <w:tr w:rsidR="00786B1B" w:rsidRPr="0001597A" w:rsidTr="00B73AFC">
        <w:trPr>
          <w:trHeight w:val="2692"/>
        </w:trPr>
        <w:tc>
          <w:tcPr>
            <w:tcW w:w="463" w:type="dxa"/>
            <w:vMerge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400" w:type="dxa"/>
            <w:shd w:val="clear" w:color="auto" w:fill="auto"/>
          </w:tcPr>
          <w:p w:rsidR="0074742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Шедевры архитектуры. Современная архитектура. Архитектура Казахстана (история и современность). Эскизы, чертежи архитектурных зданий и сооружений (имитирующие или </w:t>
            </w:r>
          </w:p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собственные идеи). 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 определение материалов для изготовления макета архитектурного объекта</w:t>
            </w:r>
          </w:p>
        </w:tc>
        <w:tc>
          <w:tcPr>
            <w:tcW w:w="4075" w:type="dxa"/>
            <w:shd w:val="clear" w:color="auto" w:fill="auto"/>
          </w:tcPr>
          <w:p w:rsidR="00786B1B" w:rsidRPr="00B73AFC" w:rsidRDefault="00856C9F" w:rsidP="006A18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равнивать, анализировать различные стили, материалы и подходы в произведениях искусства, ремесла и дизайна различного  исторического и культурного происхождения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5D11F5"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об</w:t>
            </w:r>
            <w:r w:rsidR="005D11F5" w:rsidRPr="0001597A">
              <w:rPr>
                <w:rFonts w:ascii="Times New Roman" w:hAnsi="Times New Roman"/>
                <w:sz w:val="24"/>
                <w:szCs w:val="24"/>
              </w:rPr>
              <w:t>суждать и оценивать качество изделия и основные факторы (эстетика, функция, экономика)</w:t>
            </w:r>
            <w:r w:rsidR="005D11F5" w:rsidRPr="0001597A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5D11F5" w:rsidRPr="0001597A">
              <w:rPr>
                <w:rFonts w:ascii="Times New Roman" w:hAnsi="Times New Roman"/>
                <w:sz w:val="24"/>
                <w:szCs w:val="24"/>
              </w:rPr>
              <w:t xml:space="preserve"> определяющие внешний облик продукта</w:t>
            </w:r>
            <w:r w:rsidR="005D11F5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обобщать знания из различных областей для разработки дизайна  сложных объектов, образов и форм;  самостоятельно составлять графическую и технологическую документацию, используя различные средства графики (в том числе информационно-коммуникационные технологии);</w:t>
            </w:r>
            <w:r w:rsidR="00B73A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собственные (оригинальные) решения и подходы в использовании современных и нетрадиционных материалов в процессе изготовления и отделки изделия;</w:t>
            </w:r>
            <w:r w:rsidR="00B73A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собственные (оригинальные) решения по применению ряда техник и художественных материалов при создании  творческих работ</w:t>
            </w:r>
          </w:p>
        </w:tc>
      </w:tr>
      <w:tr w:rsidR="00786B1B" w:rsidRPr="0001597A" w:rsidTr="00812BF1">
        <w:trPr>
          <w:trHeight w:val="4676"/>
        </w:trPr>
        <w:tc>
          <w:tcPr>
            <w:tcW w:w="463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мебели и предметов интерьера.  Разработка предмета для определенного интерьера (модульные кресла для выставочного зала, трансформируемая детская мебель, декоративные светильники).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и развитие идеи. Выбор материалов</w:t>
            </w:r>
          </w:p>
        </w:tc>
        <w:tc>
          <w:tcPr>
            <w:tcW w:w="4075" w:type="dxa"/>
            <w:shd w:val="clear" w:color="auto" w:fill="auto"/>
          </w:tcPr>
          <w:p w:rsidR="0074742B" w:rsidRPr="0001597A" w:rsidRDefault="0074742B" w:rsidP="0074742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емонстрировать знание и понимание производственного и технологического процесса на различных предприятиях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; а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нализировать рынки сбыта различных товаров для определения прибыли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; о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бобщать знания из различных областей для разработки дизайна сложных объектов, образов и форм</w:t>
            </w:r>
            <w:r w:rsidRPr="0001597A">
              <w:rPr>
                <w:rFonts w:ascii="Times New Roman" w:hAnsi="Times New Roman"/>
                <w:sz w:val="24"/>
                <w:szCs w:val="24"/>
                <w:lang w:val="kk-KZ"/>
              </w:rPr>
              <w:t>; с</w:t>
            </w:r>
            <w:r w:rsidRPr="0001597A">
              <w:rPr>
                <w:rFonts w:ascii="Times New Roman" w:hAnsi="Times New Roman"/>
                <w:sz w:val="24"/>
                <w:szCs w:val="24"/>
              </w:rPr>
              <w:t>амостоятельно определять и обоснованно выбирать конструкционные, природные и искусственные материалы и способы обработки и отделки с учетом технических, экологических и эксплуатационных характеристик проектируемого объекта</w:t>
            </w:r>
          </w:p>
        </w:tc>
      </w:tr>
      <w:tr w:rsidR="00786B1B" w:rsidRPr="0001597A" w:rsidTr="00B73AFC">
        <w:trPr>
          <w:trHeight w:val="3320"/>
        </w:trPr>
        <w:tc>
          <w:tcPr>
            <w:tcW w:w="463" w:type="dxa"/>
            <w:vMerge w:val="restart"/>
            <w:noWrap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04</w:t>
            </w:r>
          </w:p>
        </w:tc>
        <w:tc>
          <w:tcPr>
            <w:tcW w:w="1737" w:type="dxa"/>
            <w:vMerge w:val="restart"/>
            <w:hideMark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питания</w:t>
            </w:r>
          </w:p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здорового питания. Составление меню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86B1B" w:rsidRPr="0001597A" w:rsidRDefault="00786B1B" w:rsidP="00797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за столом в казахской культуре, культурах разных народов и в местах общественного питания</w:t>
            </w:r>
          </w:p>
        </w:tc>
        <w:tc>
          <w:tcPr>
            <w:tcW w:w="4075" w:type="dxa"/>
            <w:shd w:val="clear" w:color="auto" w:fill="auto"/>
          </w:tcPr>
          <w:p w:rsidR="00786B1B" w:rsidRPr="00812BF1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писывать правила здорового и рационального питания;</w:t>
            </w:r>
            <w:r w:rsidR="00812B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меню здорового и рационального питания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описывать и сравнивать правила поведения за  столом в казахской культуре, культурах разных народов и в местах общественного питания;  демонстрировать знания и практические навыки оформления и сервировки стола для различных мероприятий</w:t>
            </w:r>
          </w:p>
        </w:tc>
      </w:tr>
      <w:tr w:rsidR="00786B1B" w:rsidRPr="0001597A" w:rsidTr="00812BF1">
        <w:trPr>
          <w:trHeight w:val="2168"/>
        </w:trPr>
        <w:tc>
          <w:tcPr>
            <w:tcW w:w="463" w:type="dxa"/>
            <w:vMerge/>
            <w:noWrap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400" w:type="dxa"/>
            <w:shd w:val="clear" w:color="auto" w:fill="auto"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сведения об источниках электрической энергии. Электротехническая арматура. Эксперименты с различными источниками электрической энергии</w:t>
            </w:r>
          </w:p>
        </w:tc>
        <w:tc>
          <w:tcPr>
            <w:tcW w:w="4075" w:type="dxa"/>
            <w:shd w:val="clear" w:color="auto" w:fill="auto"/>
          </w:tcPr>
          <w:p w:rsidR="00786B1B" w:rsidRPr="0001597A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ассказывать об источниках электрической энергии;</w:t>
            </w:r>
            <w:r w:rsidR="00B30DD2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перечислять и объяснять назначение простой электротехнической арматуры и электромонтажных инструментов;</w:t>
            </w:r>
          </w:p>
          <w:p w:rsidR="00786B1B" w:rsidRPr="0001597A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собирать простые изделия с применением источников постоянного тока</w:t>
            </w:r>
          </w:p>
        </w:tc>
      </w:tr>
      <w:tr w:rsidR="00786B1B" w:rsidRPr="0001597A" w:rsidTr="00812BF1">
        <w:trPr>
          <w:trHeight w:val="6235"/>
        </w:trPr>
        <w:tc>
          <w:tcPr>
            <w:tcW w:w="463" w:type="dxa"/>
            <w:noWrap/>
          </w:tcPr>
          <w:p w:rsidR="00786B1B" w:rsidRPr="00BB4406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37" w:type="dxa"/>
          </w:tcPr>
          <w:p w:rsidR="00786B1B" w:rsidRPr="00BB4406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дома</w:t>
            </w: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400" w:type="dxa"/>
            <w:shd w:val="clear" w:color="auto" w:fill="auto"/>
          </w:tcPr>
          <w:p w:rsidR="00B30DD2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Ремонтные работы в быту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направления растениеводства. </w:t>
            </w:r>
          </w:p>
          <w:p w:rsidR="00B30DD2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Весенние работы в растениеводстве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30DD2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Декоративно-цветочные культуры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техника и оборудование в сельско-хозяйственном производстве</w:t>
            </w:r>
          </w:p>
        </w:tc>
        <w:tc>
          <w:tcPr>
            <w:tcW w:w="4075" w:type="dxa"/>
            <w:shd w:val="clear" w:color="auto" w:fill="auto"/>
          </w:tcPr>
          <w:p w:rsidR="00786B1B" w:rsidRPr="00B73AFC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ыполнять практические работы по организации интерьера и простые ремонтные операции по устранению дефектов, используя ручные инструменты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описывать основные направления растениеводства и плодоовощных культур;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весенние работы в декоративном садоводстве и цветоводстве (обработка почвы, защита от вредителей, посевы и посад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</w:rPr>
              <w:t>ки);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материалы и инструменты, соблюдая технику безопасности, осознавая и демонстрируя её важность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описывать, классифицировать и оценивать современные техники и оборудование в сельскохозяйственном производстве;</w:t>
            </w:r>
            <w:r w:rsidR="00B73A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различные источники информации для исследования и развития творческих идей, выбирая из них наиболее подходящие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</w:tr>
      <w:tr w:rsidR="00786B1B" w:rsidRPr="0001597A" w:rsidTr="00812BF1">
        <w:trPr>
          <w:trHeight w:val="2408"/>
        </w:trPr>
        <w:tc>
          <w:tcPr>
            <w:tcW w:w="463" w:type="dxa"/>
            <w:noWrap/>
          </w:tcPr>
          <w:p w:rsidR="00786B1B" w:rsidRPr="0001597A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37" w:type="dxa"/>
          </w:tcPr>
          <w:p w:rsidR="00786B1B" w:rsidRPr="00BB4406" w:rsidRDefault="00786B1B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  <w:shd w:val="clear" w:color="auto" w:fill="auto"/>
          </w:tcPr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400" w:type="dxa"/>
            <w:shd w:val="clear" w:color="auto" w:fill="auto"/>
          </w:tcPr>
          <w:p w:rsidR="003C2F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условными обозначениями электросхем. Электрические цепи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C2F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 электроарматуры и бытовых приборов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C2F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 жилища.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C2F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Микроклимат в доме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C2F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ландшафта в интерьере/экстерьере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Освещение в интерьере.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Искусственное и искусственное освещение. </w:t>
            </w:r>
          </w:p>
          <w:p w:rsidR="00786B1B" w:rsidRPr="0001597A" w:rsidRDefault="00786B1B" w:rsidP="008F1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проекта освещения в интерьере (жилые, общественные, производственные)</w:t>
            </w:r>
          </w:p>
        </w:tc>
        <w:tc>
          <w:tcPr>
            <w:tcW w:w="4075" w:type="dxa"/>
            <w:shd w:val="clear" w:color="auto" w:fill="auto"/>
          </w:tcPr>
          <w:p w:rsidR="00786B1B" w:rsidRPr="00BE7577" w:rsidRDefault="003C2F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и выполнять условные графические обозначения элементов электросхем;</w:t>
            </w:r>
            <w:r w:rsidR="00BE75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и выполнять расчеты несложных электрических цепей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BE75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различные источники информации для исследования и развития творческих идей, выбирая из них наиболее подходящие;</w:t>
            </w:r>
            <w:r w:rsidR="00BE75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соблюдать нормы и требования к освещению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(естественное и искусственное), вентиляции и системе отопления в процессе выполнения практических работ по организации интерьера;</w:t>
            </w:r>
            <w:r w:rsidR="00BE75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презентовать готовую работу для широкой аудитории (выставка, показ мод)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812B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6B1B"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обобщать знания из различных областей для разработки дизайна сложных объектов, образов и форм;</w:t>
            </w:r>
          </w:p>
          <w:p w:rsidR="00786B1B" w:rsidRPr="0001597A" w:rsidRDefault="00786B1B" w:rsidP="006A18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описывать стили, современные направления и элементы ландшафтного дизайна; целенаправленно и продуктивно использовать первичные и вторичные источники информации для исследования и развития творческих идей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812B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описывать характеристики разных видов и типов освещения;</w:t>
            </w:r>
            <w:r w:rsidR="00812B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творческие решения по организации освещения в интерьере с учетом функциональных, эргономических и эстетических требований;</w:t>
            </w:r>
            <w:r w:rsidR="00812B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составлять графическую и технологическую документацию, используя различные средства графики</w:t>
            </w:r>
          </w:p>
        </w:tc>
      </w:tr>
      <w:tr w:rsidR="00C153AD" w:rsidRPr="0001597A" w:rsidTr="00BB4406">
        <w:trPr>
          <w:trHeight w:val="167"/>
        </w:trPr>
        <w:tc>
          <w:tcPr>
            <w:tcW w:w="10137" w:type="dxa"/>
            <w:gridSpan w:val="5"/>
          </w:tcPr>
          <w:p w:rsidR="00C153AD" w:rsidRPr="0001597A" w:rsidRDefault="00C153AD" w:rsidP="00B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9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Контекстные задания (текст, таблица, графика, статистические данные, картина и т.д.).</w:t>
            </w:r>
          </w:p>
        </w:tc>
      </w:tr>
    </w:tbl>
    <w:p w:rsidR="00AA18C1" w:rsidRDefault="00AA18C1" w:rsidP="00AA18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:rsidR="00AA18C1" w:rsidRDefault="00AA18C1" w:rsidP="00AA18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</w:rPr>
        <w:t>т со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из 50 тестовых заданий </w:t>
      </w:r>
      <w:r>
        <w:rPr>
          <w:rFonts w:ascii="Times New Roman" w:eastAsia="Times New Roman" w:hAnsi="Times New Roman" w:cs="Times New Roman"/>
          <w:sz w:val="24"/>
          <w:szCs w:val="24"/>
        </w:rPr>
        <w:t>с 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бором одного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та. Из них:</w:t>
      </w:r>
    </w:p>
    <w:p w:rsidR="00AA18C1" w:rsidRDefault="00AA18C1" w:rsidP="00AA18C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заданий с выбором одного правильного ответа;</w:t>
      </w:r>
    </w:p>
    <w:p w:rsidR="00AA18C1" w:rsidRDefault="00AA18C1" w:rsidP="00AA18C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- 10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заданий с выбором одного правильного ответа на основе 2-х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контекстов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AA18C1" w:rsidRDefault="00AA18C1" w:rsidP="00AA18C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Трудность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:rsidR="00AA18C1" w:rsidRDefault="00AA18C1" w:rsidP="00AA18C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ест состоит из 3-х уровней трудности: базовый уровень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(А) – 26 %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средний уровень (В) – 60 %,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(С)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14 %.</w:t>
      </w:r>
    </w:p>
    <w:p w:rsidR="00AA18C1" w:rsidRDefault="00AA18C1" w:rsidP="00AA18C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Базовый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простых знаний и навыков, позволяет провести оценки минимального уровня подготовленности тестируемого, выполнение простых действий с помощью определённых указаний, использование простых аргументов.</w:t>
      </w:r>
    </w:p>
    <w:p w:rsidR="00AA18C1" w:rsidRDefault="00AA18C1" w:rsidP="00AA18C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Средний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:rsidR="00AA18C1" w:rsidRDefault="00AA18C1" w:rsidP="00AA18C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:rsidR="00AA18C1" w:rsidRDefault="00AA18C1" w:rsidP="00AA18C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:rsidR="00AA18C1" w:rsidRDefault="00AA18C1" w:rsidP="00AA18C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:rsidR="00AA18C1" w:rsidRDefault="00AA18C1" w:rsidP="00AA18C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</w:rPr>
        <w:t>лнени</w:t>
      </w:r>
      <w:r w:rsidR="00F46AF5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выбором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ждается</w:t>
      </w:r>
      <w:r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балл,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:rsidR="00AA18C1" w:rsidRDefault="00AA18C1" w:rsidP="00AA18C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Рекомендуемая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:rsidR="00AA18C1" w:rsidRDefault="00AA18C1" w:rsidP="00AA18C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:rsidR="00BB4406" w:rsidRPr="00BB4406" w:rsidRDefault="00BB4406" w:rsidP="00BB440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77F90" w:rsidRPr="00BB4406" w:rsidRDefault="00077F90" w:rsidP="00BB4406">
      <w:pPr>
        <w:spacing w:after="0" w:line="240" w:lineRule="auto"/>
        <w:jc w:val="both"/>
      </w:pPr>
    </w:p>
    <w:sectPr w:rsidR="00077F90" w:rsidRPr="00BB4406" w:rsidSect="003745A5">
      <w:pgSz w:w="11906" w:h="16838"/>
      <w:pgMar w:top="1418" w:right="85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9D3" w:rsidRDefault="007B09D3" w:rsidP="00F31465">
      <w:pPr>
        <w:spacing w:after="0" w:line="240" w:lineRule="auto"/>
      </w:pPr>
      <w:r>
        <w:separator/>
      </w:r>
    </w:p>
  </w:endnote>
  <w:endnote w:type="continuationSeparator" w:id="0">
    <w:p w:rsidR="007B09D3" w:rsidRDefault="007B09D3" w:rsidP="00F31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9D3" w:rsidRDefault="007B09D3" w:rsidP="00F31465">
      <w:pPr>
        <w:spacing w:after="0" w:line="240" w:lineRule="auto"/>
      </w:pPr>
      <w:r>
        <w:separator/>
      </w:r>
    </w:p>
  </w:footnote>
  <w:footnote w:type="continuationSeparator" w:id="0">
    <w:p w:rsidR="007B09D3" w:rsidRDefault="007B09D3" w:rsidP="00F31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B290A"/>
    <w:multiLevelType w:val="hybridMultilevel"/>
    <w:tmpl w:val="6E005170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934A7"/>
    <w:multiLevelType w:val="hybridMultilevel"/>
    <w:tmpl w:val="04D4A4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02484"/>
    <w:multiLevelType w:val="hybridMultilevel"/>
    <w:tmpl w:val="4C54C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12409F"/>
    <w:multiLevelType w:val="hybridMultilevel"/>
    <w:tmpl w:val="6868DFAE"/>
    <w:lvl w:ilvl="0" w:tplc="CDD04EE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947074C"/>
    <w:multiLevelType w:val="hybridMultilevel"/>
    <w:tmpl w:val="34645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6AE"/>
    <w:rsid w:val="0001597A"/>
    <w:rsid w:val="0002136B"/>
    <w:rsid w:val="00025EF8"/>
    <w:rsid w:val="00027D62"/>
    <w:rsid w:val="00042841"/>
    <w:rsid w:val="000431EB"/>
    <w:rsid w:val="0005669E"/>
    <w:rsid w:val="00077F90"/>
    <w:rsid w:val="000869A9"/>
    <w:rsid w:val="00171892"/>
    <w:rsid w:val="001B6E80"/>
    <w:rsid w:val="001E734C"/>
    <w:rsid w:val="001F7F03"/>
    <w:rsid w:val="00205CBA"/>
    <w:rsid w:val="00244250"/>
    <w:rsid w:val="0027292A"/>
    <w:rsid w:val="002B5427"/>
    <w:rsid w:val="002E1694"/>
    <w:rsid w:val="00314AB6"/>
    <w:rsid w:val="00337EE3"/>
    <w:rsid w:val="003429E1"/>
    <w:rsid w:val="00365554"/>
    <w:rsid w:val="003745A5"/>
    <w:rsid w:val="003B20CE"/>
    <w:rsid w:val="003C2F1B"/>
    <w:rsid w:val="004323D0"/>
    <w:rsid w:val="00457628"/>
    <w:rsid w:val="00483034"/>
    <w:rsid w:val="00487216"/>
    <w:rsid w:val="005A61B1"/>
    <w:rsid w:val="005D11F5"/>
    <w:rsid w:val="00632CD1"/>
    <w:rsid w:val="006333D8"/>
    <w:rsid w:val="00651E22"/>
    <w:rsid w:val="006616AE"/>
    <w:rsid w:val="00663F59"/>
    <w:rsid w:val="00670199"/>
    <w:rsid w:val="006A18E8"/>
    <w:rsid w:val="006A587B"/>
    <w:rsid w:val="006B4480"/>
    <w:rsid w:val="006C164A"/>
    <w:rsid w:val="006D0AFF"/>
    <w:rsid w:val="006D6EAB"/>
    <w:rsid w:val="006F7B44"/>
    <w:rsid w:val="0071685C"/>
    <w:rsid w:val="00742BE2"/>
    <w:rsid w:val="0074742B"/>
    <w:rsid w:val="00761B34"/>
    <w:rsid w:val="0076245B"/>
    <w:rsid w:val="00786B1B"/>
    <w:rsid w:val="00790764"/>
    <w:rsid w:val="00797A13"/>
    <w:rsid w:val="007B09D3"/>
    <w:rsid w:val="007C6777"/>
    <w:rsid w:val="00812BF1"/>
    <w:rsid w:val="00856C9F"/>
    <w:rsid w:val="008B6EDE"/>
    <w:rsid w:val="009333EE"/>
    <w:rsid w:val="0097350C"/>
    <w:rsid w:val="00984727"/>
    <w:rsid w:val="009A3D30"/>
    <w:rsid w:val="009B51EA"/>
    <w:rsid w:val="009F29EB"/>
    <w:rsid w:val="00A812CE"/>
    <w:rsid w:val="00A8509B"/>
    <w:rsid w:val="00A91F08"/>
    <w:rsid w:val="00AA18C1"/>
    <w:rsid w:val="00B160B2"/>
    <w:rsid w:val="00B30DD2"/>
    <w:rsid w:val="00B30E0F"/>
    <w:rsid w:val="00B73950"/>
    <w:rsid w:val="00B73AFC"/>
    <w:rsid w:val="00B74200"/>
    <w:rsid w:val="00B93911"/>
    <w:rsid w:val="00B95154"/>
    <w:rsid w:val="00BB1A92"/>
    <w:rsid w:val="00BB4406"/>
    <w:rsid w:val="00BC325B"/>
    <w:rsid w:val="00BE7577"/>
    <w:rsid w:val="00C153AD"/>
    <w:rsid w:val="00C83194"/>
    <w:rsid w:val="00C939CA"/>
    <w:rsid w:val="00CA0BE7"/>
    <w:rsid w:val="00CD102B"/>
    <w:rsid w:val="00CE76B4"/>
    <w:rsid w:val="00D55B65"/>
    <w:rsid w:val="00D7311B"/>
    <w:rsid w:val="00DA2204"/>
    <w:rsid w:val="00DB6535"/>
    <w:rsid w:val="00DE6C12"/>
    <w:rsid w:val="00DF6E7C"/>
    <w:rsid w:val="00E11228"/>
    <w:rsid w:val="00E202E7"/>
    <w:rsid w:val="00E3034E"/>
    <w:rsid w:val="00E44089"/>
    <w:rsid w:val="00E52D53"/>
    <w:rsid w:val="00E633E2"/>
    <w:rsid w:val="00E92735"/>
    <w:rsid w:val="00ED4A2D"/>
    <w:rsid w:val="00F31465"/>
    <w:rsid w:val="00F46AF5"/>
    <w:rsid w:val="00F65BE4"/>
    <w:rsid w:val="00FA69AE"/>
    <w:rsid w:val="00FB280B"/>
    <w:rsid w:val="00FD37ED"/>
    <w:rsid w:val="00FE010F"/>
    <w:rsid w:val="00FE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34"/>
    <w:pPr>
      <w:spacing w:after="160"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61B34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761B34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Default">
    <w:name w:val="Default"/>
    <w:rsid w:val="00761B3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0869A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B653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E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10F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F31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31465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F31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31465"/>
    <w:rPr>
      <w:rFonts w:eastAsiaTheme="minorEastAsia"/>
      <w:lang w:eastAsia="ru-RU"/>
    </w:rPr>
  </w:style>
  <w:style w:type="paragraph" w:customStyle="1" w:styleId="ad">
    <w:basedOn w:val="a"/>
    <w:next w:val="ae"/>
    <w:uiPriority w:val="99"/>
    <w:unhideWhenUsed/>
    <w:rsid w:val="00F65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F65BE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34"/>
    <w:pPr>
      <w:spacing w:after="160"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61B34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761B34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Default">
    <w:name w:val="Default"/>
    <w:rsid w:val="00761B3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0869A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B653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E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10F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F31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31465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F31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31465"/>
    <w:rPr>
      <w:rFonts w:eastAsiaTheme="minorEastAsia"/>
      <w:lang w:eastAsia="ru-RU"/>
    </w:rPr>
  </w:style>
  <w:style w:type="paragraph" w:customStyle="1" w:styleId="ad">
    <w:basedOn w:val="a"/>
    <w:next w:val="ae"/>
    <w:uiPriority w:val="99"/>
    <w:unhideWhenUsed/>
    <w:rsid w:val="00F65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F65BE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DD480-0128-46E1-A329-617FAA5AF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10</Pages>
  <Words>2918</Words>
  <Characters>16635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Абдикей</dc:creator>
  <cp:keywords/>
  <dc:description/>
  <cp:lastModifiedBy>Айгуль Кистаубаева</cp:lastModifiedBy>
  <cp:revision>90</cp:revision>
  <cp:lastPrinted>2022-03-04T10:13:00Z</cp:lastPrinted>
  <dcterms:created xsi:type="dcterms:W3CDTF">2021-02-22T03:49:00Z</dcterms:created>
  <dcterms:modified xsi:type="dcterms:W3CDTF">2026-01-12T04:49:00Z</dcterms:modified>
</cp:coreProperties>
</file>